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097D" w14:textId="77777777" w:rsidR="005E3A10" w:rsidRDefault="009B7064">
      <w:pPr>
        <w:jc w:val="center"/>
        <w:rPr>
          <w:rFonts w:ascii="HGSｺﾞｼｯｸM" w:eastAsia="HGSｺﾞｼｯｸM" w:hAnsi="HGSｺﾞｼｯｸM"/>
          <w:sz w:val="22"/>
        </w:rPr>
      </w:pPr>
      <w:r>
        <w:rPr>
          <w:rFonts w:ascii="HGSｺﾞｼｯｸM" w:eastAsia="HGSｺﾞｼｯｸM" w:hAnsi="HGSｺﾞｼｯｸM" w:hint="eastAsia"/>
          <w:sz w:val="22"/>
        </w:rPr>
        <w:t>輪島市配食サービス実施要領</w:t>
      </w:r>
    </w:p>
    <w:p w14:paraId="6124C771" w14:textId="77777777" w:rsidR="005E3A10" w:rsidRDefault="005E3A10">
      <w:pPr>
        <w:jc w:val="center"/>
        <w:rPr>
          <w:rFonts w:ascii="HGSｺﾞｼｯｸM" w:eastAsia="HGSｺﾞｼｯｸM" w:hAnsi="HGSｺﾞｼｯｸM"/>
          <w:sz w:val="22"/>
        </w:rPr>
      </w:pPr>
    </w:p>
    <w:p w14:paraId="5B041B62" w14:textId="77777777" w:rsidR="005E3A10" w:rsidRDefault="009B7064">
      <w:pPr>
        <w:pStyle w:val="a9"/>
        <w:numPr>
          <w:ilvl w:val="0"/>
          <w:numId w:val="1"/>
        </w:numPr>
        <w:rPr>
          <w:rFonts w:ascii="HGSｺﾞｼｯｸM" w:eastAsia="HGSｺﾞｼｯｸM" w:hAnsi="HGSｺﾞｼｯｸM"/>
          <w:sz w:val="22"/>
        </w:rPr>
      </w:pPr>
      <w:r>
        <w:rPr>
          <w:rFonts w:ascii="HGSｺﾞｼｯｸM" w:eastAsia="HGSｺﾞｼｯｸM" w:hAnsi="HGSｺﾞｼｯｸM" w:hint="eastAsia"/>
          <w:sz w:val="22"/>
        </w:rPr>
        <w:t>事業目的</w:t>
      </w:r>
    </w:p>
    <w:p w14:paraId="479B5691" w14:textId="77777777" w:rsidR="005E3A10" w:rsidRDefault="009B7064">
      <w:pPr>
        <w:pStyle w:val="a9"/>
        <w:ind w:left="450" w:firstLineChars="100" w:firstLine="220"/>
        <w:rPr>
          <w:rFonts w:ascii="HGSｺﾞｼｯｸM" w:eastAsia="HGSｺﾞｼｯｸM" w:hAnsi="HGSｺﾞｼｯｸM"/>
          <w:sz w:val="22"/>
        </w:rPr>
      </w:pPr>
      <w:r>
        <w:rPr>
          <w:rFonts w:ascii="HGSｺﾞｼｯｸM" w:eastAsia="HGSｺﾞｼｯｸM" w:hAnsi="HGSｺﾞｼｯｸM" w:hint="eastAsia"/>
          <w:sz w:val="22"/>
        </w:rPr>
        <w:t>定期的に食事を高齢者又は障害者への居宅へ配達し、当該高齢者又は障害者の安否を確認するとともに、異常が認められる場合に関係機関への連絡等必要な措置を講ずるため。</w:t>
      </w:r>
    </w:p>
    <w:p w14:paraId="2D54DBF5" w14:textId="77777777" w:rsidR="005E3A10" w:rsidRDefault="005E3A10">
      <w:pPr>
        <w:pStyle w:val="a9"/>
        <w:ind w:left="450"/>
        <w:rPr>
          <w:rFonts w:ascii="HGSｺﾞｼｯｸM" w:eastAsia="HGSｺﾞｼｯｸM" w:hAnsi="HGSｺﾞｼｯｸM"/>
          <w:sz w:val="22"/>
        </w:rPr>
      </w:pPr>
    </w:p>
    <w:p w14:paraId="2B871355" w14:textId="77777777" w:rsidR="005E3A10" w:rsidRDefault="009B7064">
      <w:pPr>
        <w:pStyle w:val="a9"/>
        <w:numPr>
          <w:ilvl w:val="0"/>
          <w:numId w:val="1"/>
        </w:numPr>
        <w:rPr>
          <w:rFonts w:ascii="HGSｺﾞｼｯｸM" w:eastAsia="HGSｺﾞｼｯｸM" w:hAnsi="HGSｺﾞｼｯｸM"/>
          <w:sz w:val="22"/>
        </w:rPr>
      </w:pPr>
      <w:r>
        <w:rPr>
          <w:rFonts w:ascii="HGSｺﾞｼｯｸM" w:eastAsia="HGSｺﾞｼｯｸM" w:hAnsi="HGSｺﾞｼｯｸM" w:hint="eastAsia"/>
          <w:sz w:val="22"/>
        </w:rPr>
        <w:t>対象者　（下記のいずれかに該当する者）</w:t>
      </w:r>
    </w:p>
    <w:p w14:paraId="77FD68BC"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１）　【必須】他者による安否確認が必要である　　　　　</w:t>
      </w:r>
    </w:p>
    <w:p w14:paraId="4FA7F1BA"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２）　日中独居の要支援・要介護の世帯</w:t>
      </w:r>
    </w:p>
    <w:p w14:paraId="78F1491B"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３）　高齢者のみの世帯　　</w:t>
      </w:r>
    </w:p>
    <w:p w14:paraId="5B8E7729"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４）　障害者のみの世帯　　</w:t>
      </w:r>
    </w:p>
    <w:p w14:paraId="037E3E88"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５）　高齢者と障害者からなる世帯</w:t>
      </w:r>
    </w:p>
    <w:p w14:paraId="1D31AAB2"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 xml:space="preserve">６）　食事の調理及び買物が困難　　　　　　　　　</w:t>
      </w:r>
    </w:p>
    <w:p w14:paraId="156E267D"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hint="eastAsia"/>
          <w:sz w:val="22"/>
        </w:rPr>
        <w:t>７）　他からの食事の提供が望めない</w:t>
      </w:r>
    </w:p>
    <w:p w14:paraId="3DC74940" w14:textId="77777777" w:rsidR="005E3A10" w:rsidRDefault="009B7064">
      <w:pPr>
        <w:ind w:firstLineChars="100" w:firstLine="220"/>
        <w:rPr>
          <w:rFonts w:ascii="HGSｺﾞｼｯｸM" w:eastAsia="HGSｺﾞｼｯｸM" w:hAnsi="HGSｺﾞｼｯｸM"/>
          <w:sz w:val="22"/>
        </w:rPr>
      </w:pPr>
      <w:r>
        <w:rPr>
          <w:rFonts w:ascii="HGSｺﾞｼｯｸM" w:eastAsia="HGSｺﾞｼｯｸM" w:hAnsi="HGSｺﾞｼｯｸM"/>
          <w:sz w:val="22"/>
        </w:rPr>
        <w:t xml:space="preserve">　</w:t>
      </w:r>
      <w:r>
        <w:rPr>
          <w:rFonts w:ascii="HGSｺﾞｼｯｸM" w:eastAsia="HGSｺﾞｼｯｸM" w:hAnsi="HGSｺﾞｼｯｸM" w:hint="eastAsia"/>
          <w:sz w:val="22"/>
        </w:rPr>
        <w:t>＊運転のできる方がいる世帯は対象外とします</w:t>
      </w:r>
    </w:p>
    <w:p w14:paraId="2151ECCD" w14:textId="77777777" w:rsidR="005E3A10" w:rsidRDefault="005E3A10">
      <w:pPr>
        <w:pStyle w:val="a9"/>
        <w:ind w:left="450"/>
        <w:rPr>
          <w:rFonts w:ascii="HGSｺﾞｼｯｸM" w:eastAsia="HGSｺﾞｼｯｸM" w:hAnsi="HGSｺﾞｼｯｸM"/>
          <w:sz w:val="22"/>
        </w:rPr>
      </w:pPr>
    </w:p>
    <w:p w14:paraId="5EF63210" w14:textId="77777777" w:rsidR="005E3A10" w:rsidRDefault="009B7064">
      <w:pPr>
        <w:pStyle w:val="a9"/>
        <w:numPr>
          <w:ilvl w:val="0"/>
          <w:numId w:val="1"/>
        </w:numPr>
        <w:rPr>
          <w:rFonts w:ascii="HGSｺﾞｼｯｸM" w:eastAsia="HGSｺﾞｼｯｸM" w:hAnsi="HGSｺﾞｼｯｸM"/>
          <w:sz w:val="22"/>
        </w:rPr>
      </w:pPr>
      <w:r>
        <w:rPr>
          <w:rFonts w:ascii="HGSｺﾞｼｯｸM" w:eastAsia="HGSｺﾞｼｯｸM" w:hAnsi="HGSｺﾞｼｯｸM" w:hint="eastAsia"/>
          <w:sz w:val="22"/>
        </w:rPr>
        <w:t>事業の流れ</w:t>
      </w:r>
    </w:p>
    <w:tbl>
      <w:tblPr>
        <w:tblStyle w:val="11"/>
        <w:tblpPr w:leftFromText="142" w:rightFromText="142" w:vertAnchor="text" w:tblpX="9" w:tblpY="453"/>
        <w:tblW w:w="9918" w:type="dxa"/>
        <w:tblLayout w:type="fixed"/>
        <w:tblLook w:val="04A0" w:firstRow="1" w:lastRow="0" w:firstColumn="1" w:lastColumn="0" w:noHBand="0" w:noVBand="1"/>
      </w:tblPr>
      <w:tblGrid>
        <w:gridCol w:w="1667"/>
        <w:gridCol w:w="1680"/>
        <w:gridCol w:w="3812"/>
        <w:gridCol w:w="2759"/>
      </w:tblGrid>
      <w:tr w:rsidR="005E3A10" w14:paraId="14ACAD58" w14:textId="77777777" w:rsidTr="009B7064">
        <w:tc>
          <w:tcPr>
            <w:tcW w:w="1667" w:type="dxa"/>
            <w:tcBorders>
              <w:bottom w:val="single" w:sz="12" w:space="0" w:color="auto"/>
            </w:tcBorders>
            <w:vAlign w:val="center"/>
          </w:tcPr>
          <w:p w14:paraId="25EB757E" w14:textId="77777777" w:rsidR="005E3A10" w:rsidRDefault="009B7064">
            <w:pPr>
              <w:jc w:val="center"/>
              <w:rPr>
                <w:rFonts w:ascii="HGSｺﾞｼｯｸM" w:eastAsia="HGSｺﾞｼｯｸM" w:hAnsi="HGSｺﾞｼｯｸM"/>
              </w:rPr>
            </w:pPr>
            <w:r>
              <w:rPr>
                <w:rFonts w:ascii="HGSｺﾞｼｯｸM" w:eastAsia="HGSｺﾞｼｯｸM" w:hAnsi="HGSｺﾞｼｯｸM" w:hint="eastAsia"/>
              </w:rPr>
              <w:t>手続等</w:t>
            </w:r>
          </w:p>
        </w:tc>
        <w:tc>
          <w:tcPr>
            <w:tcW w:w="1680" w:type="dxa"/>
            <w:tcBorders>
              <w:bottom w:val="single" w:sz="12" w:space="0" w:color="auto"/>
            </w:tcBorders>
            <w:vAlign w:val="center"/>
          </w:tcPr>
          <w:p w14:paraId="550728E8" w14:textId="77777777" w:rsidR="005E3A10" w:rsidRDefault="009B7064">
            <w:pPr>
              <w:jc w:val="center"/>
              <w:rPr>
                <w:rFonts w:ascii="HGSｺﾞｼｯｸM" w:eastAsia="HGSｺﾞｼｯｸM" w:hAnsi="HGSｺﾞｼｯｸM"/>
              </w:rPr>
            </w:pPr>
            <w:r>
              <w:rPr>
                <w:rFonts w:ascii="HGSｺﾞｼｯｸM" w:eastAsia="HGSｺﾞｼｯｸM" w:hAnsi="HGSｺﾞｼｯｸM" w:hint="eastAsia"/>
              </w:rPr>
              <w:t>手続等実施者</w:t>
            </w:r>
          </w:p>
        </w:tc>
        <w:tc>
          <w:tcPr>
            <w:tcW w:w="3812" w:type="dxa"/>
            <w:tcBorders>
              <w:bottom w:val="single" w:sz="12" w:space="0" w:color="auto"/>
            </w:tcBorders>
            <w:vAlign w:val="center"/>
          </w:tcPr>
          <w:p w14:paraId="0EB926B9" w14:textId="77777777" w:rsidR="005E3A10" w:rsidRDefault="009B7064">
            <w:pPr>
              <w:jc w:val="center"/>
              <w:rPr>
                <w:rFonts w:ascii="HGSｺﾞｼｯｸM" w:eastAsia="HGSｺﾞｼｯｸM" w:hAnsi="HGSｺﾞｼｯｸM"/>
              </w:rPr>
            </w:pPr>
            <w:r>
              <w:rPr>
                <w:rFonts w:ascii="HGSｺﾞｼｯｸM" w:eastAsia="HGSｺﾞｼｯｸM" w:hAnsi="HGSｺﾞｼｯｸM" w:hint="eastAsia"/>
              </w:rPr>
              <w:t>内容</w:t>
            </w:r>
          </w:p>
        </w:tc>
        <w:tc>
          <w:tcPr>
            <w:tcW w:w="2759" w:type="dxa"/>
            <w:tcBorders>
              <w:bottom w:val="single" w:sz="12" w:space="0" w:color="auto"/>
            </w:tcBorders>
            <w:vAlign w:val="center"/>
          </w:tcPr>
          <w:p w14:paraId="700F43E5" w14:textId="77777777" w:rsidR="005E3A10" w:rsidRDefault="009B7064">
            <w:pPr>
              <w:jc w:val="center"/>
              <w:rPr>
                <w:rFonts w:ascii="HGSｺﾞｼｯｸM" w:eastAsia="HGSｺﾞｼｯｸM" w:hAnsi="HGSｺﾞｼｯｸM"/>
              </w:rPr>
            </w:pPr>
            <w:r>
              <w:rPr>
                <w:rFonts w:ascii="HGSｺﾞｼｯｸM" w:eastAsia="HGSｺﾞｼｯｸM" w:hAnsi="HGSｺﾞｼｯｸM" w:hint="eastAsia"/>
              </w:rPr>
              <w:t>提出等書類</w:t>
            </w:r>
          </w:p>
        </w:tc>
      </w:tr>
      <w:tr w:rsidR="005E3A10" w14:paraId="33CBB1C7" w14:textId="77777777" w:rsidTr="009B7064">
        <w:trPr>
          <w:trHeight w:val="1080"/>
        </w:trPr>
        <w:tc>
          <w:tcPr>
            <w:tcW w:w="1667" w:type="dxa"/>
            <w:vMerge w:val="restart"/>
            <w:tcBorders>
              <w:top w:val="single" w:sz="12" w:space="0" w:color="auto"/>
              <w:left w:val="single" w:sz="12" w:space="0" w:color="auto"/>
            </w:tcBorders>
            <w:vAlign w:val="center"/>
          </w:tcPr>
          <w:p w14:paraId="3F82B3E7"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新規申請</w:t>
            </w:r>
          </w:p>
          <w:p w14:paraId="143C81D5"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（継続申請）</w:t>
            </w:r>
          </w:p>
        </w:tc>
        <w:tc>
          <w:tcPr>
            <w:tcW w:w="1680" w:type="dxa"/>
            <w:tcBorders>
              <w:top w:val="single" w:sz="12" w:space="0" w:color="auto"/>
              <w:bottom w:val="dashSmallGap" w:sz="4" w:space="0" w:color="auto"/>
            </w:tcBorders>
            <w:vAlign w:val="center"/>
          </w:tcPr>
          <w:p w14:paraId="704D84D8"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利用希望者</w:t>
            </w:r>
          </w:p>
          <w:p w14:paraId="68EE42B6"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（配食利用者）</w:t>
            </w:r>
          </w:p>
        </w:tc>
        <w:tc>
          <w:tcPr>
            <w:tcW w:w="3812" w:type="dxa"/>
            <w:tcBorders>
              <w:top w:val="single" w:sz="12" w:space="0" w:color="auto"/>
              <w:bottom w:val="dashSmallGap" w:sz="4" w:space="0" w:color="auto"/>
            </w:tcBorders>
            <w:vAlign w:val="center"/>
          </w:tcPr>
          <w:p w14:paraId="17821DDB"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・市へ右記書類を提出する（①）。</w:t>
            </w:r>
          </w:p>
        </w:tc>
        <w:tc>
          <w:tcPr>
            <w:tcW w:w="2759" w:type="dxa"/>
            <w:tcBorders>
              <w:top w:val="single" w:sz="12" w:space="0" w:color="auto"/>
              <w:bottom w:val="dashSmallGap" w:sz="4" w:space="0" w:color="auto"/>
              <w:right w:val="single" w:sz="12" w:space="0" w:color="auto"/>
            </w:tcBorders>
            <w:vAlign w:val="center"/>
          </w:tcPr>
          <w:p w14:paraId="75C016F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・配食サービス利用申請書兼届出書（様式第１号）</w:t>
            </w:r>
          </w:p>
          <w:p w14:paraId="653D518D"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・配食サービス利用調整票</w:t>
            </w:r>
          </w:p>
          <w:p w14:paraId="7C6E7000"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※継続申請の場合、利用調整票の記載内容に変更がなければ、提出不要。</w:t>
            </w:r>
          </w:p>
        </w:tc>
      </w:tr>
      <w:tr w:rsidR="005E3A10" w14:paraId="4E0FC22E" w14:textId="77777777" w:rsidTr="009B7064">
        <w:tc>
          <w:tcPr>
            <w:tcW w:w="1667" w:type="dxa"/>
            <w:vMerge/>
            <w:tcBorders>
              <w:left w:val="single" w:sz="12" w:space="0" w:color="auto"/>
              <w:bottom w:val="single" w:sz="12" w:space="0" w:color="auto"/>
            </w:tcBorders>
            <w:vAlign w:val="center"/>
          </w:tcPr>
          <w:p w14:paraId="286FE9D9" w14:textId="77777777" w:rsidR="005E3A10" w:rsidRDefault="005E3A10">
            <w:pPr>
              <w:rPr>
                <w:rFonts w:ascii="HGSｺﾞｼｯｸM" w:eastAsia="HGSｺﾞｼｯｸM" w:hAnsi="HGSｺﾞｼｯｸM"/>
              </w:rPr>
            </w:pPr>
          </w:p>
        </w:tc>
        <w:tc>
          <w:tcPr>
            <w:tcW w:w="1680" w:type="dxa"/>
            <w:tcBorders>
              <w:top w:val="dashSmallGap" w:sz="4" w:space="0" w:color="auto"/>
              <w:left w:val="single" w:sz="4" w:space="0" w:color="auto"/>
              <w:bottom w:val="single" w:sz="12" w:space="0" w:color="auto"/>
              <w:right w:val="single" w:sz="4" w:space="0" w:color="auto"/>
              <w:tl2br w:val="nil"/>
              <w:tr2bl w:val="nil"/>
            </w:tcBorders>
            <w:vAlign w:val="center"/>
          </w:tcPr>
          <w:p w14:paraId="686AF967"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w:t>
            </w:r>
          </w:p>
        </w:tc>
        <w:tc>
          <w:tcPr>
            <w:tcW w:w="3812" w:type="dxa"/>
            <w:tcBorders>
              <w:top w:val="dashSmallGap" w:sz="4" w:space="0" w:color="auto"/>
              <w:left w:val="single" w:sz="4" w:space="0" w:color="auto"/>
              <w:bottom w:val="single" w:sz="12" w:space="0" w:color="auto"/>
              <w:right w:val="single" w:sz="4" w:space="0" w:color="auto"/>
              <w:tl2br w:val="nil"/>
              <w:tr2bl w:val="nil"/>
            </w:tcBorders>
            <w:vAlign w:val="center"/>
          </w:tcPr>
          <w:p w14:paraId="6AEEE0DF"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・配食事業者と利用調整を行う（②）。</w:t>
            </w:r>
          </w:p>
        </w:tc>
        <w:tc>
          <w:tcPr>
            <w:tcW w:w="2759" w:type="dxa"/>
            <w:tcBorders>
              <w:top w:val="dashSmallGap" w:sz="4" w:space="0" w:color="auto"/>
              <w:left w:val="single" w:sz="4" w:space="0" w:color="auto"/>
              <w:bottom w:val="single" w:sz="12" w:space="0" w:color="auto"/>
              <w:right w:val="single" w:sz="12" w:space="0" w:color="auto"/>
              <w:tl2br w:val="single" w:sz="4" w:space="0" w:color="auto"/>
              <w:tr2bl w:val="nil"/>
            </w:tcBorders>
            <w:vAlign w:val="center"/>
          </w:tcPr>
          <w:p w14:paraId="6935BFE6" w14:textId="77777777" w:rsidR="005E3A10" w:rsidRDefault="005E3A10">
            <w:pPr>
              <w:rPr>
                <w:rFonts w:ascii="HGSｺﾞｼｯｸM" w:eastAsia="HGSｺﾞｼｯｸM" w:hAnsi="HGSｺﾞｼｯｸM"/>
              </w:rPr>
            </w:pPr>
          </w:p>
        </w:tc>
      </w:tr>
      <w:tr w:rsidR="005E3A10" w14:paraId="6AADF637" w14:textId="77777777" w:rsidTr="009B7064">
        <w:trPr>
          <w:trHeight w:val="1190"/>
        </w:trPr>
        <w:tc>
          <w:tcPr>
            <w:tcW w:w="1667" w:type="dxa"/>
            <w:tcBorders>
              <w:top w:val="single" w:sz="12" w:space="0" w:color="auto"/>
              <w:left w:val="single" w:sz="12" w:space="0" w:color="auto"/>
              <w:bottom w:val="single" w:sz="12" w:space="0" w:color="auto"/>
            </w:tcBorders>
            <w:vAlign w:val="center"/>
          </w:tcPr>
          <w:p w14:paraId="4D994091"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変更申請</w:t>
            </w:r>
          </w:p>
        </w:tc>
        <w:tc>
          <w:tcPr>
            <w:tcW w:w="1680" w:type="dxa"/>
            <w:tcBorders>
              <w:top w:val="single" w:sz="12" w:space="0" w:color="auto"/>
              <w:bottom w:val="single" w:sz="12" w:space="0" w:color="auto"/>
            </w:tcBorders>
            <w:vAlign w:val="center"/>
          </w:tcPr>
          <w:p w14:paraId="0B4EDD0F"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配食利用者</w:t>
            </w:r>
          </w:p>
        </w:tc>
        <w:tc>
          <w:tcPr>
            <w:tcW w:w="3812" w:type="dxa"/>
            <w:tcBorders>
              <w:top w:val="single" w:sz="12" w:space="0" w:color="auto"/>
              <w:bottom w:val="single" w:sz="12" w:space="0" w:color="auto"/>
            </w:tcBorders>
            <w:vAlign w:val="center"/>
          </w:tcPr>
          <w:p w14:paraId="6B834EE1"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・以下の内容に変更がある場合は、市へ右記書類を提出する。</w:t>
            </w:r>
          </w:p>
          <w:p w14:paraId="2776040D"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noProof/>
              </w:rPr>
              <mc:AlternateContent>
                <mc:Choice Requires="wps">
                  <w:drawing>
                    <wp:anchor distT="0" distB="0" distL="203200" distR="203200" simplePos="0" relativeHeight="2" behindDoc="0" locked="0" layoutInCell="1" hidden="0" allowOverlap="1" wp14:anchorId="299AFC3B" wp14:editId="39CB3495">
                      <wp:simplePos x="0" y="0"/>
                      <wp:positionH relativeFrom="column">
                        <wp:posOffset>-19050</wp:posOffset>
                      </wp:positionH>
                      <wp:positionV relativeFrom="paragraph">
                        <wp:posOffset>94615</wp:posOffset>
                      </wp:positionV>
                      <wp:extent cx="2317750" cy="969645"/>
                      <wp:effectExtent l="635" t="635" r="24130" b="8890"/>
                      <wp:wrapNone/>
                      <wp:docPr id="1026" name="オブジェクト 0"/>
                      <wp:cNvGraphicFramePr/>
                      <a:graphic xmlns:a="http://schemas.openxmlformats.org/drawingml/2006/main">
                        <a:graphicData uri="http://schemas.microsoft.com/office/word/2010/wordprocessingShape">
                          <wps:wsp>
                            <wps:cNvSpPr txBox="1"/>
                            <wps:spPr>
                              <a:xfrm>
                                <a:off x="0" y="0"/>
                                <a:ext cx="2317750" cy="969645"/>
                              </a:xfrm>
                              <a:prstGeom prst="rect">
                                <a:avLst/>
                              </a:prstGeom>
                              <a:solidFill>
                                <a:srgbClr val="FFFFFF"/>
                              </a:solidFill>
                              <a:ln w="6350" cmpd="sng">
                                <a:solidFill>
                                  <a:srgbClr val="000000"/>
                                </a:solidFill>
                                <a:prstDash val="dash"/>
                              </a:ln>
                            </wps:spPr>
                            <wps:style>
                              <a:lnRef idx="0">
                                <a:srgbClr val="000000"/>
                              </a:lnRef>
                              <a:fillRef idx="0">
                                <a:srgbClr val="000000"/>
                              </a:fillRef>
                              <a:effectRef idx="0">
                                <a:srgbClr val="000000"/>
                              </a:effectRef>
                              <a:fontRef idx="minor">
                                <a:schemeClr val="dk1"/>
                              </a:fontRef>
                            </wps:style>
                            <wps:txbx>
                              <w:txbxContent>
                                <w:p w14:paraId="3D5BE76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・住所や電話番号、緊急連絡先の変更</w:t>
                                  </w:r>
                                </w:p>
                                <w:p w14:paraId="09C88A17"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・利用曜日、時間の変更などサービス内容</w:t>
                                  </w:r>
                                </w:p>
                                <w:p w14:paraId="6D664355"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・配食事業所の変更</w:t>
                                  </w:r>
                                </w:p>
                              </w:txbxContent>
                            </wps:txbx>
                            <wps:bodyPr vertOverflow="overflow" horzOverflow="overflow" wrap="square" lIns="74295" tIns="8890" rIns="74295" bIns="8890"/>
                          </wps:wsp>
                        </a:graphicData>
                      </a:graphic>
                    </wp:anchor>
                  </w:drawing>
                </mc:Choice>
                <mc:Fallback>
                  <w:pict>
                    <v:shapetype w14:anchorId="299AFC3B" id="_x0000_t202" coordsize="21600,21600" o:spt="202" path="m,l,21600r21600,l21600,xe">
                      <v:stroke joinstyle="miter"/>
                      <v:path gradientshapeok="t" o:connecttype="rect"/>
                    </v:shapetype>
                    <v:shape id="オブジェクト 0" o:spid="_x0000_s1026" type="#_x0000_t202" style="position:absolute;left:0;text-align:left;margin-left:-1.5pt;margin-top:7.45pt;width:182.5pt;height:76.3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9FQIAALYEAAAOAAAAZHJzL2Uyb0RvYy54bWysVNmO0zAUfUfiHyy/07Sd6aqmI0FVhIQY&#10;xMAHuF4SC2/Ynibl67l2MmnLzMMIkQfH9j13OXfx5q7VCh25D9KaEk9GY4y4oZZJU5X4x/f9uyVG&#10;IRLDiLKGl/jEA77bvn2zadyaT21tFeMegRET1o0rcR2jWxdFoDXXJIys4waEwnpNIhx9VTBPGrCu&#10;VTEdj+dFYz1z3lIeAtzuOiHeZvtCcBrvhQg8IlViiC3m1ef1kNZiuyHryhNXS9qHQf4hCk2kAaeD&#10;qR2JBD16+cyUltTbYEUcUasLK4SkPHMANpPxX2weauJ45gLJCW5IU/h/ZumX44P76lFs39sWCpgS&#10;0riwDnCZ+LTC6/SHSBHIIYWnIW28jYjC5fRmsljMQERBtpqv5rezZKY4azsf4kduNUqbEnsoS84W&#10;OX4OsYM+QZKzYJVke6lUPvjq8EF5dCRQwn3+eutXMGVQU+L5TY5DO1biYKrs5AoWLq2N8/eStRTN&#10;joS688pg16OUAWLnBOVdPCmeIlXmGxdIspynZ6FfOcvQBBHA8tVaPTjp8dzbr9Yc4NmnNXHQ1NJY&#10;3+UpzRwfUs1+5maAKooO/0S8o5uYx/bQ9v1ysOwEbQQvQbyHRSgL1bD9DqPa+t8v3TcweVCpX4/E&#10;c4zUJwOtvbidrmYwqvmwXK6gsfyl4HAWpNZJgcBw5H7rBzlN3+U5o87PzfYPAAAA//8DAFBLAwQU&#10;AAYACAAAACEAlYghrt0AAAAJAQAADwAAAGRycy9kb3ducmV2LnhtbEyPwU7DMBBE70j8g7VI3FqH&#10;tnIhxKlQoRduLaD26CaLE4jXwXba8PcsJzjum9HsTLEaXSdOGGLrScPNNAOBVPm6Javh9WUzuQUR&#10;k6HadJ5QwzdGWJWXF4XJa3+mLZ52yQoOoZgbDU1KfS5lrBp0Jk59j8Tauw/OJD6DlXUwZw53nZxl&#10;mZLOtMQfGtPjusHqczc4Dfi23KjDYjsGevp63q/thx/so9bXV+PDPYiEY/ozw299rg4ldzr6geoo&#10;Og2TOU9JzBd3IFifqxmDIwO1VCDLQv5fUP4AAAD//wMAUEsBAi0AFAAGAAgAAAAhALaDOJL+AAAA&#10;4QEAABMAAAAAAAAAAAAAAAAAAAAAAFtDb250ZW50X1R5cGVzXS54bWxQSwECLQAUAAYACAAAACEA&#10;OP0h/9YAAACUAQAACwAAAAAAAAAAAAAAAAAvAQAAX3JlbHMvLnJlbHNQSwECLQAUAAYACAAAACEA&#10;P8gcvRUCAAC2BAAADgAAAAAAAAAAAAAAAAAuAgAAZHJzL2Uyb0RvYy54bWxQSwECLQAUAAYACAAA&#10;ACEAlYghrt0AAAAJAQAADwAAAAAAAAAAAAAAAABvBAAAZHJzL2Rvd25yZXYueG1sUEsFBgAAAAAE&#10;AAQA8wAAAHkFAAAAAA==&#10;" strokeweight=".5pt">
                      <v:stroke dashstyle="dash"/>
                      <v:textbox inset="5.85pt,.7pt,5.85pt,.7pt">
                        <w:txbxContent>
                          <w:p w14:paraId="3D5BE76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・住所や電話番号、緊急連絡先の変更</w:t>
                            </w:r>
                          </w:p>
                          <w:p w14:paraId="09C88A17"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・利用曜日、時間の変更などサービス内容</w:t>
                            </w:r>
                          </w:p>
                          <w:p w14:paraId="6D664355"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・配食事業所の変更</w:t>
                            </w:r>
                          </w:p>
                        </w:txbxContent>
                      </v:textbox>
                    </v:shape>
                  </w:pict>
                </mc:Fallback>
              </mc:AlternateContent>
            </w:r>
          </w:p>
          <w:p w14:paraId="7586395E" w14:textId="77777777" w:rsidR="005E3A10" w:rsidRPr="009B7064" w:rsidRDefault="005E3A10">
            <w:pPr>
              <w:rPr>
                <w:rFonts w:ascii="HGSｺﾞｼｯｸM" w:eastAsia="HGSｺﾞｼｯｸM" w:hAnsi="HGSｺﾞｼｯｸM"/>
              </w:rPr>
            </w:pPr>
          </w:p>
          <w:p w14:paraId="3953B266" w14:textId="77777777" w:rsidR="005E3A10" w:rsidRPr="009B7064" w:rsidRDefault="005E3A10">
            <w:pPr>
              <w:rPr>
                <w:rFonts w:ascii="HGSｺﾞｼｯｸM" w:eastAsia="HGSｺﾞｼｯｸM" w:hAnsi="HGSｺﾞｼｯｸM"/>
              </w:rPr>
            </w:pPr>
          </w:p>
          <w:p w14:paraId="5AEFD895" w14:textId="77777777" w:rsidR="005E3A10" w:rsidRPr="009B7064" w:rsidRDefault="005E3A10">
            <w:pPr>
              <w:rPr>
                <w:rFonts w:ascii="HGSｺﾞｼｯｸM" w:eastAsia="HGSｺﾞｼｯｸM" w:hAnsi="HGSｺﾞｼｯｸM"/>
              </w:rPr>
            </w:pPr>
          </w:p>
          <w:p w14:paraId="3E54AAB0" w14:textId="77777777" w:rsidR="005E3A10" w:rsidRPr="009B7064" w:rsidRDefault="005E3A10">
            <w:pPr>
              <w:rPr>
                <w:rFonts w:ascii="HGSｺﾞｼｯｸM" w:eastAsia="HGSｺﾞｼｯｸM" w:hAnsi="HGSｺﾞｼｯｸM"/>
              </w:rPr>
            </w:pPr>
          </w:p>
          <w:p w14:paraId="5125049E"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※福祉課職員、地域包括支援センター職員又は介護支援専門員等確認者が確認できていることが望ましい。</w:t>
            </w:r>
          </w:p>
        </w:tc>
        <w:tc>
          <w:tcPr>
            <w:tcW w:w="2759" w:type="dxa"/>
            <w:tcBorders>
              <w:top w:val="single" w:sz="12" w:space="0" w:color="auto"/>
              <w:bottom w:val="single" w:sz="12" w:space="0" w:color="auto"/>
              <w:right w:val="single" w:sz="12" w:space="0" w:color="auto"/>
            </w:tcBorders>
            <w:vAlign w:val="center"/>
          </w:tcPr>
          <w:p w14:paraId="142F03B5"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・配食サービス利用申請書兼届出書（様式第１号）</w:t>
            </w:r>
          </w:p>
        </w:tc>
      </w:tr>
      <w:tr w:rsidR="005E3A10" w14:paraId="109F7B30" w14:textId="77777777" w:rsidTr="009B7064">
        <w:trPr>
          <w:trHeight w:val="1190"/>
        </w:trPr>
        <w:tc>
          <w:tcPr>
            <w:tcW w:w="1667" w:type="dxa"/>
            <w:tcBorders>
              <w:top w:val="single" w:sz="12" w:space="0" w:color="auto"/>
            </w:tcBorders>
            <w:vAlign w:val="center"/>
          </w:tcPr>
          <w:p w14:paraId="2ECB966A"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利用決定</w:t>
            </w:r>
          </w:p>
        </w:tc>
        <w:tc>
          <w:tcPr>
            <w:tcW w:w="1680" w:type="dxa"/>
            <w:tcBorders>
              <w:top w:val="single" w:sz="12" w:space="0" w:color="auto"/>
              <w:bottom w:val="dashSmallGap" w:sz="4" w:space="0" w:color="auto"/>
            </w:tcBorders>
            <w:vAlign w:val="center"/>
          </w:tcPr>
          <w:p w14:paraId="535632B4"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市</w:t>
            </w:r>
          </w:p>
        </w:tc>
        <w:tc>
          <w:tcPr>
            <w:tcW w:w="3812" w:type="dxa"/>
            <w:tcBorders>
              <w:top w:val="single" w:sz="12" w:space="0" w:color="auto"/>
              <w:bottom w:val="dashSmallGap" w:sz="4" w:space="0" w:color="auto"/>
            </w:tcBorders>
            <w:vAlign w:val="center"/>
          </w:tcPr>
          <w:p w14:paraId="2CE40732"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【新規・継続・変更申請があった場合】</w:t>
            </w:r>
          </w:p>
          <w:p w14:paraId="42F4E0E8"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・利用希望者（配食利用者）へ右記書類にて通知する（③）。</w:t>
            </w:r>
          </w:p>
          <w:p w14:paraId="4764F2A8"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・利用期間は年度途中の申請であっても当該年度とする。</w:t>
            </w:r>
          </w:p>
          <w:p w14:paraId="06BDF0B9"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※不承認の場合は、サービス利用不可。</w:t>
            </w:r>
          </w:p>
        </w:tc>
        <w:tc>
          <w:tcPr>
            <w:tcW w:w="2759" w:type="dxa"/>
            <w:tcBorders>
              <w:top w:val="single" w:sz="12" w:space="0" w:color="auto"/>
              <w:bottom w:val="dashSmallGap" w:sz="4" w:space="0" w:color="auto"/>
            </w:tcBorders>
            <w:vAlign w:val="center"/>
          </w:tcPr>
          <w:p w14:paraId="3FC8ACF1" w14:textId="77777777" w:rsidR="005E3A10" w:rsidRPr="009B7064" w:rsidRDefault="009B7064">
            <w:pPr>
              <w:rPr>
                <w:rFonts w:ascii="HGSｺﾞｼｯｸM" w:eastAsia="HGSｺﾞｼｯｸM" w:hAnsi="HGSｺﾞｼｯｸM"/>
              </w:rPr>
            </w:pPr>
            <w:r w:rsidRPr="009B7064">
              <w:rPr>
                <w:rFonts w:ascii="HGSｺﾞｼｯｸM" w:eastAsia="HGSｺﾞｼｯｸM" w:hAnsi="HGSｺﾞｼｯｸM" w:hint="eastAsia"/>
              </w:rPr>
              <w:t>・配食サービス利用承認（不承認）決定</w:t>
            </w:r>
            <w:r w:rsidRPr="009B7064">
              <w:rPr>
                <w:rFonts w:ascii="HGSｺﾞｼｯｸM" w:eastAsia="HGSｺﾞｼｯｸM" w:hAnsi="HGSｺﾞｼｯｸM" w:hint="eastAsia"/>
              </w:rPr>
              <w:t>通知</w:t>
            </w:r>
            <w:r w:rsidRPr="009B7064">
              <w:rPr>
                <w:rFonts w:ascii="HGSｺﾞｼｯｸM" w:eastAsia="HGSｺﾞｼｯｸM" w:hAnsi="HGSｺﾞｼｯｸM" w:hint="eastAsia"/>
              </w:rPr>
              <w:t>書（様式第２号）</w:t>
            </w:r>
          </w:p>
        </w:tc>
      </w:tr>
      <w:tr w:rsidR="005E3A10" w14:paraId="7C889D12" w14:textId="77777777" w:rsidTr="009B7064">
        <w:tc>
          <w:tcPr>
            <w:tcW w:w="1667" w:type="dxa"/>
            <w:vAlign w:val="center"/>
          </w:tcPr>
          <w:p w14:paraId="5145878D" w14:textId="77777777" w:rsidR="005E3A10" w:rsidRDefault="009B7064">
            <w:pPr>
              <w:rPr>
                <w:rFonts w:ascii="HGSｺﾞｼｯｸM" w:eastAsia="HGSｺﾞｼｯｸM" w:hAnsi="HGSｺﾞｼｯｸM"/>
                <w:sz w:val="22"/>
              </w:rPr>
            </w:pPr>
            <w:r>
              <w:rPr>
                <w:rFonts w:ascii="HGSｺﾞｼｯｸM" w:eastAsia="HGSｺﾞｼｯｸM" w:hAnsi="HGSｺﾞｼｯｸM" w:hint="eastAsia"/>
              </w:rPr>
              <w:lastRenderedPageBreak/>
              <w:t>サービス実施</w:t>
            </w:r>
          </w:p>
          <w:p w14:paraId="736DFF04" w14:textId="77777777" w:rsidR="005E3A10" w:rsidRDefault="009B7064">
            <w:pPr>
              <w:rPr>
                <w:rFonts w:ascii="HGSｺﾞｼｯｸM" w:eastAsia="HGSｺﾞｼｯｸM" w:hAnsi="HGSｺﾞｼｯｸM"/>
                <w:sz w:val="22"/>
              </w:rPr>
            </w:pPr>
            <w:r>
              <w:rPr>
                <w:rFonts w:ascii="HGSｺﾞｼｯｸM" w:eastAsia="HGSｺﾞｼｯｸM" w:hAnsi="HGSｺﾞｼｯｸM" w:hint="eastAsia"/>
              </w:rPr>
              <w:t>依頼</w:t>
            </w:r>
          </w:p>
        </w:tc>
        <w:tc>
          <w:tcPr>
            <w:tcW w:w="1680" w:type="dxa"/>
            <w:tcBorders>
              <w:top w:val="dashSmallGap" w:sz="4" w:space="0" w:color="auto"/>
              <w:bottom w:val="single" w:sz="4" w:space="0" w:color="auto"/>
            </w:tcBorders>
            <w:vAlign w:val="center"/>
          </w:tcPr>
          <w:p w14:paraId="5DDD31A4"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w:t>
            </w:r>
          </w:p>
        </w:tc>
        <w:tc>
          <w:tcPr>
            <w:tcW w:w="3812" w:type="dxa"/>
            <w:tcBorders>
              <w:top w:val="dashSmallGap" w:sz="4" w:space="0" w:color="auto"/>
              <w:left w:val="single" w:sz="4" w:space="0" w:color="auto"/>
              <w:bottom w:val="single" w:sz="4" w:space="0" w:color="auto"/>
              <w:right w:val="single" w:sz="4" w:space="0" w:color="auto"/>
              <w:tl2br w:val="nil"/>
              <w:tr2bl w:val="nil"/>
            </w:tcBorders>
            <w:vAlign w:val="center"/>
          </w:tcPr>
          <w:p w14:paraId="09C63DB8"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・配食事業者へ右記書類にて依頼する（④）。</w:t>
            </w:r>
          </w:p>
        </w:tc>
        <w:tc>
          <w:tcPr>
            <w:tcW w:w="2759" w:type="dxa"/>
            <w:tcBorders>
              <w:top w:val="dashSmallGap" w:sz="4" w:space="0" w:color="auto"/>
              <w:left w:val="single" w:sz="4" w:space="0" w:color="auto"/>
              <w:bottom w:val="single" w:sz="4" w:space="0" w:color="auto"/>
              <w:right w:val="single" w:sz="4" w:space="0" w:color="auto"/>
              <w:tl2br w:val="nil"/>
              <w:tr2bl w:val="nil"/>
            </w:tcBorders>
            <w:vAlign w:val="center"/>
          </w:tcPr>
          <w:p w14:paraId="153A66DB"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・配食サービス実施依頼書（様式第３号）</w:t>
            </w:r>
          </w:p>
        </w:tc>
      </w:tr>
      <w:tr w:rsidR="005E3A10" w14:paraId="763887D6" w14:textId="77777777" w:rsidTr="009B7064">
        <w:trPr>
          <w:trHeight w:val="720"/>
        </w:trPr>
        <w:tc>
          <w:tcPr>
            <w:tcW w:w="1667" w:type="dxa"/>
            <w:vMerge w:val="restart"/>
            <w:vAlign w:val="center"/>
          </w:tcPr>
          <w:p w14:paraId="1FFEC09D"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サービス開始</w:t>
            </w:r>
          </w:p>
        </w:tc>
        <w:tc>
          <w:tcPr>
            <w:tcW w:w="1680" w:type="dxa"/>
            <w:tcBorders>
              <w:top w:val="single" w:sz="4" w:space="0" w:color="auto"/>
              <w:bottom w:val="dashSmallGap" w:sz="4" w:space="0" w:color="auto"/>
            </w:tcBorders>
            <w:vAlign w:val="center"/>
          </w:tcPr>
          <w:p w14:paraId="0B30114B"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配食事業者</w:t>
            </w:r>
          </w:p>
        </w:tc>
        <w:tc>
          <w:tcPr>
            <w:tcW w:w="3812" w:type="dxa"/>
            <w:tcBorders>
              <w:top w:val="single" w:sz="4" w:space="0" w:color="auto"/>
              <w:bottom w:val="dashSmallGap" w:sz="4" w:space="0" w:color="auto"/>
              <w:right w:val="single" w:sz="4" w:space="0" w:color="auto"/>
            </w:tcBorders>
            <w:vAlign w:val="center"/>
          </w:tcPr>
          <w:p w14:paraId="4E141DF2"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・配食利用者へ配食を提供する（⑤）。</w:t>
            </w:r>
          </w:p>
          <w:p w14:paraId="74CDB37D"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・緊急時に緊急連絡先へ連絡する。</w:t>
            </w:r>
          </w:p>
          <w:p w14:paraId="126BB5CE"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・市へ請求書を提出する（⑥）。</w:t>
            </w:r>
          </w:p>
        </w:tc>
        <w:tc>
          <w:tcPr>
            <w:tcW w:w="2759" w:type="dxa"/>
            <w:vMerge w:val="restart"/>
            <w:tcBorders>
              <w:top w:val="single" w:sz="4" w:space="0" w:color="auto"/>
              <w:left w:val="single" w:sz="4" w:space="0" w:color="auto"/>
              <w:bottom w:val="nil"/>
              <w:right w:val="single" w:sz="4" w:space="0" w:color="auto"/>
              <w:tl2br w:val="single" w:sz="4" w:space="0" w:color="auto"/>
              <w:tr2bl w:val="nil"/>
            </w:tcBorders>
            <w:vAlign w:val="center"/>
          </w:tcPr>
          <w:p w14:paraId="492A48D2" w14:textId="77777777" w:rsidR="005E3A10" w:rsidRDefault="005E3A10">
            <w:pPr>
              <w:rPr>
                <w:rFonts w:ascii="HGSｺﾞｼｯｸM" w:eastAsia="HGSｺﾞｼｯｸM" w:hAnsi="HGSｺﾞｼｯｸM"/>
              </w:rPr>
            </w:pPr>
          </w:p>
        </w:tc>
      </w:tr>
      <w:tr w:rsidR="005E3A10" w14:paraId="5F72AF66" w14:textId="77777777" w:rsidTr="009B7064">
        <w:tc>
          <w:tcPr>
            <w:tcW w:w="1667" w:type="dxa"/>
            <w:vMerge/>
            <w:tcBorders>
              <w:right w:val="single" w:sz="4" w:space="0" w:color="auto"/>
            </w:tcBorders>
            <w:vAlign w:val="center"/>
          </w:tcPr>
          <w:p w14:paraId="71C01DFE" w14:textId="77777777" w:rsidR="005E3A10" w:rsidRDefault="005E3A10">
            <w:pPr>
              <w:rPr>
                <w:rFonts w:ascii="HGSｺﾞｼｯｸM" w:eastAsia="HGSｺﾞｼｯｸM" w:hAnsi="HGSｺﾞｼｯｸM"/>
                <w:sz w:val="22"/>
              </w:rPr>
            </w:pPr>
          </w:p>
        </w:tc>
        <w:tc>
          <w:tcPr>
            <w:tcW w:w="1680" w:type="dxa"/>
            <w:tcBorders>
              <w:top w:val="dashSmallGap" w:sz="4" w:space="0" w:color="auto"/>
              <w:left w:val="single" w:sz="4" w:space="0" w:color="auto"/>
              <w:bottom w:val="dashSmallGap" w:sz="4" w:space="0" w:color="auto"/>
              <w:right w:val="single" w:sz="4" w:space="0" w:color="auto"/>
              <w:tl2br w:val="nil"/>
              <w:tr2bl w:val="nil"/>
            </w:tcBorders>
            <w:vAlign w:val="center"/>
          </w:tcPr>
          <w:p w14:paraId="724B7FD9"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配食利用者</w:t>
            </w:r>
          </w:p>
        </w:tc>
        <w:tc>
          <w:tcPr>
            <w:tcW w:w="3812" w:type="dxa"/>
            <w:tcBorders>
              <w:top w:val="dashSmallGap" w:sz="4" w:space="0" w:color="auto"/>
              <w:left w:val="single" w:sz="4" w:space="0" w:color="auto"/>
              <w:bottom w:val="dashSmallGap" w:sz="4" w:space="0" w:color="auto"/>
              <w:right w:val="single" w:sz="4" w:space="0" w:color="auto"/>
              <w:tl2br w:val="nil"/>
              <w:tr2bl w:val="nil"/>
            </w:tcBorders>
            <w:vAlign w:val="center"/>
          </w:tcPr>
          <w:p w14:paraId="55749B4C"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・配食事業者へ利用料（１食４７０円）を支払う（現金・口座引き落とし）（⑦）。</w:t>
            </w:r>
          </w:p>
        </w:tc>
        <w:tc>
          <w:tcPr>
            <w:tcW w:w="2759" w:type="dxa"/>
            <w:vMerge/>
            <w:tcBorders>
              <w:top w:val="nil"/>
              <w:left w:val="single" w:sz="4" w:space="0" w:color="auto"/>
              <w:bottom w:val="nil"/>
              <w:right w:val="single" w:sz="4" w:space="0" w:color="auto"/>
              <w:tl2br w:val="single" w:sz="4" w:space="0" w:color="auto"/>
              <w:tr2bl w:val="nil"/>
            </w:tcBorders>
            <w:vAlign w:val="center"/>
          </w:tcPr>
          <w:p w14:paraId="75768900" w14:textId="77777777" w:rsidR="005E3A10" w:rsidRDefault="005E3A10">
            <w:pPr>
              <w:rPr>
                <w:rFonts w:ascii="HGSｺﾞｼｯｸM" w:eastAsia="HGSｺﾞｼｯｸM" w:hAnsi="HGSｺﾞｼｯｸM"/>
              </w:rPr>
            </w:pPr>
          </w:p>
        </w:tc>
      </w:tr>
      <w:tr w:rsidR="005E3A10" w14:paraId="7488A85E" w14:textId="77777777" w:rsidTr="009B7064">
        <w:tc>
          <w:tcPr>
            <w:tcW w:w="1667" w:type="dxa"/>
            <w:vMerge/>
            <w:vAlign w:val="center"/>
          </w:tcPr>
          <w:p w14:paraId="4DBFB332" w14:textId="77777777" w:rsidR="005E3A10" w:rsidRDefault="005E3A10">
            <w:pPr>
              <w:rPr>
                <w:rFonts w:ascii="HGSｺﾞｼｯｸM" w:eastAsia="HGSｺﾞｼｯｸM" w:hAnsi="HGSｺﾞｼｯｸM"/>
                <w:sz w:val="22"/>
              </w:rPr>
            </w:pPr>
          </w:p>
        </w:tc>
        <w:tc>
          <w:tcPr>
            <w:tcW w:w="1680" w:type="dxa"/>
            <w:tcBorders>
              <w:top w:val="dashSmallGap" w:sz="4" w:space="0" w:color="auto"/>
              <w:bottom w:val="single" w:sz="4" w:space="0" w:color="auto"/>
            </w:tcBorders>
            <w:vAlign w:val="center"/>
          </w:tcPr>
          <w:p w14:paraId="4E4A6885"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w:t>
            </w:r>
          </w:p>
        </w:tc>
        <w:tc>
          <w:tcPr>
            <w:tcW w:w="3812" w:type="dxa"/>
            <w:tcBorders>
              <w:top w:val="dashSmallGap" w:sz="4" w:space="0" w:color="auto"/>
              <w:bottom w:val="single" w:sz="4" w:space="0" w:color="auto"/>
              <w:right w:val="single" w:sz="4" w:space="0" w:color="auto"/>
            </w:tcBorders>
            <w:vAlign w:val="center"/>
          </w:tcPr>
          <w:p w14:paraId="17988A9D"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・配食事業者へ委託料を支払う（⑧）。</w:t>
            </w:r>
          </w:p>
        </w:tc>
        <w:tc>
          <w:tcPr>
            <w:tcW w:w="2759" w:type="dxa"/>
            <w:vMerge/>
            <w:tcBorders>
              <w:top w:val="nil"/>
              <w:left w:val="single" w:sz="4" w:space="0" w:color="auto"/>
              <w:bottom w:val="single" w:sz="4" w:space="0" w:color="auto"/>
              <w:right w:val="single" w:sz="4" w:space="0" w:color="auto"/>
              <w:tl2br w:val="single" w:sz="4" w:space="0" w:color="auto"/>
              <w:tr2bl w:val="nil"/>
            </w:tcBorders>
            <w:vAlign w:val="center"/>
          </w:tcPr>
          <w:p w14:paraId="520A69C6" w14:textId="77777777" w:rsidR="005E3A10" w:rsidRDefault="005E3A10">
            <w:pPr>
              <w:rPr>
                <w:rFonts w:ascii="HGSｺﾞｼｯｸM" w:eastAsia="HGSｺﾞｼｯｸM" w:hAnsi="HGSｺﾞｼｯｸM"/>
              </w:rPr>
            </w:pPr>
          </w:p>
        </w:tc>
      </w:tr>
      <w:tr w:rsidR="005E3A10" w14:paraId="76F14F39" w14:textId="77777777" w:rsidTr="009B7064">
        <w:trPr>
          <w:trHeight w:val="780"/>
        </w:trPr>
        <w:tc>
          <w:tcPr>
            <w:tcW w:w="1667" w:type="dxa"/>
            <w:vMerge w:val="restart"/>
            <w:tcBorders>
              <w:right w:val="single" w:sz="4" w:space="0" w:color="auto"/>
            </w:tcBorders>
            <w:vAlign w:val="center"/>
          </w:tcPr>
          <w:p w14:paraId="39B01D61"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停止</w:t>
            </w:r>
          </w:p>
        </w:tc>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63D63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配食利用者</w:t>
            </w:r>
          </w:p>
        </w:tc>
        <w:tc>
          <w:tcPr>
            <w:tcW w:w="3812" w:type="dxa"/>
            <w:tcBorders>
              <w:top w:val="single" w:sz="4" w:space="0" w:color="auto"/>
              <w:left w:val="single" w:sz="4" w:space="0" w:color="auto"/>
              <w:bottom w:val="dashSmallGap" w:sz="4" w:space="0" w:color="auto"/>
              <w:right w:val="single" w:sz="4" w:space="0" w:color="auto"/>
              <w:tl2br w:val="nil"/>
              <w:tr2bl w:val="nil"/>
            </w:tcBorders>
            <w:vAlign w:val="center"/>
          </w:tcPr>
          <w:p w14:paraId="751D32B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【入院や通院等による一時的な停止】</w:t>
            </w:r>
          </w:p>
          <w:p w14:paraId="7C2EE480"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・前日までに、配食事業者へ連絡する。</w:t>
            </w:r>
          </w:p>
        </w:tc>
        <w:tc>
          <w:tcPr>
            <w:tcW w:w="2759" w:type="dxa"/>
            <w:tcBorders>
              <w:top w:val="single" w:sz="4" w:space="0" w:color="auto"/>
              <w:left w:val="single" w:sz="4" w:space="0" w:color="auto"/>
              <w:bottom w:val="dashSmallGap" w:sz="4" w:space="0" w:color="auto"/>
              <w:right w:val="single" w:sz="4" w:space="0" w:color="auto"/>
              <w:tl2br w:val="single" w:sz="4" w:space="0" w:color="auto"/>
              <w:tr2bl w:val="nil"/>
            </w:tcBorders>
            <w:vAlign w:val="center"/>
          </w:tcPr>
          <w:p w14:paraId="2E00FCDC" w14:textId="77777777" w:rsidR="005E3A10" w:rsidRDefault="005E3A10">
            <w:pPr>
              <w:rPr>
                <w:rFonts w:ascii="HGSｺﾞｼｯｸM" w:eastAsia="HGSｺﾞｼｯｸM" w:hAnsi="HGSｺﾞｼｯｸM"/>
              </w:rPr>
            </w:pPr>
          </w:p>
        </w:tc>
      </w:tr>
      <w:tr w:rsidR="005E3A10" w14:paraId="3A290253" w14:textId="77777777" w:rsidTr="009B7064">
        <w:tc>
          <w:tcPr>
            <w:tcW w:w="1667" w:type="dxa"/>
            <w:vMerge/>
            <w:tcBorders>
              <w:right w:val="single" w:sz="4" w:space="0" w:color="auto"/>
            </w:tcBorders>
            <w:vAlign w:val="center"/>
          </w:tcPr>
          <w:p w14:paraId="22792C9A" w14:textId="77777777" w:rsidR="005E3A10" w:rsidRDefault="005E3A10">
            <w:pPr>
              <w:rPr>
                <w:rFonts w:ascii="HGSｺﾞｼｯｸM" w:eastAsia="HGSｺﾞｼｯｸM" w:hAnsi="HGSｺﾞｼｯｸM"/>
                <w:sz w:val="22"/>
              </w:rPr>
            </w:pPr>
          </w:p>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1DB0E331" w14:textId="77777777" w:rsidR="005E3A10" w:rsidRDefault="005E3A10">
            <w:pPr>
              <w:rPr>
                <w:rFonts w:ascii="HGSｺﾞｼｯｸM" w:eastAsia="HGSｺﾞｼｯｸM" w:hAnsi="HGSｺﾞｼｯｸM"/>
              </w:rPr>
            </w:pPr>
          </w:p>
        </w:tc>
        <w:tc>
          <w:tcPr>
            <w:tcW w:w="3812" w:type="dxa"/>
            <w:tcBorders>
              <w:top w:val="dashSmallGap" w:sz="4" w:space="0" w:color="auto"/>
              <w:left w:val="single" w:sz="4" w:space="0" w:color="auto"/>
              <w:bottom w:val="single" w:sz="4" w:space="0" w:color="auto"/>
              <w:right w:val="single" w:sz="4" w:space="0" w:color="auto"/>
              <w:tl2br w:val="nil"/>
              <w:tr2bl w:val="nil"/>
            </w:tcBorders>
            <w:vAlign w:val="center"/>
          </w:tcPr>
          <w:p w14:paraId="2608A113"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【１か月以上停止する場合】</w:t>
            </w:r>
          </w:p>
          <w:p w14:paraId="34181A50"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・市へ右記書類を提出する。</w:t>
            </w:r>
          </w:p>
        </w:tc>
        <w:tc>
          <w:tcPr>
            <w:tcW w:w="2759" w:type="dxa"/>
            <w:tcBorders>
              <w:top w:val="dashSmallGap" w:sz="4" w:space="0" w:color="auto"/>
              <w:left w:val="single" w:sz="4" w:space="0" w:color="auto"/>
              <w:bottom w:val="single" w:sz="4" w:space="0" w:color="auto"/>
              <w:right w:val="single" w:sz="4" w:space="0" w:color="auto"/>
              <w:tl2br w:val="nil"/>
              <w:tr2bl w:val="nil"/>
            </w:tcBorders>
            <w:vAlign w:val="center"/>
          </w:tcPr>
          <w:p w14:paraId="1BB642AF"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・配食サービス利用停止兼廃止届出書（様式第４号）</w:t>
            </w:r>
          </w:p>
        </w:tc>
      </w:tr>
      <w:tr w:rsidR="005E3A10" w14:paraId="082489FD" w14:textId="77777777" w:rsidTr="009B7064">
        <w:tc>
          <w:tcPr>
            <w:tcW w:w="1667" w:type="dxa"/>
            <w:tcBorders>
              <w:right w:val="single" w:sz="4" w:space="0" w:color="auto"/>
            </w:tcBorders>
            <w:vAlign w:val="center"/>
          </w:tcPr>
          <w:p w14:paraId="524B0052"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廃止</w:t>
            </w: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2581F49"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配食利用者</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29B4F0AA"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・市へ右記書類を提出する。</w:t>
            </w:r>
          </w:p>
        </w:tc>
        <w:tc>
          <w:tcPr>
            <w:tcW w:w="2759" w:type="dxa"/>
            <w:tcBorders>
              <w:top w:val="single" w:sz="4" w:space="0" w:color="auto"/>
              <w:left w:val="single" w:sz="4" w:space="0" w:color="auto"/>
              <w:bottom w:val="single" w:sz="4" w:space="0" w:color="auto"/>
              <w:right w:val="single" w:sz="4" w:space="0" w:color="auto"/>
              <w:tl2br w:val="nil"/>
              <w:tr2bl w:val="nil"/>
            </w:tcBorders>
            <w:vAlign w:val="center"/>
          </w:tcPr>
          <w:p w14:paraId="1D8165A1" w14:textId="77777777" w:rsidR="005E3A10" w:rsidRDefault="009B7064">
            <w:pPr>
              <w:rPr>
                <w:rFonts w:ascii="HGSｺﾞｼｯｸM" w:eastAsia="HGSｺﾞｼｯｸM" w:hAnsi="HGSｺﾞｼｯｸM"/>
              </w:rPr>
            </w:pPr>
            <w:r>
              <w:rPr>
                <w:rFonts w:ascii="HGSｺﾞｼｯｸM" w:eastAsia="HGSｺﾞｼｯｸM" w:hAnsi="HGSｺﾞｼｯｸM" w:hint="eastAsia"/>
              </w:rPr>
              <w:t>・配食サービス利用停止兼廃止届出書（様式第４号）</w:t>
            </w:r>
          </w:p>
        </w:tc>
      </w:tr>
    </w:tbl>
    <w:p w14:paraId="7CCE60BC" w14:textId="77777777" w:rsidR="005E3A10" w:rsidRDefault="005E3A10">
      <w:pPr>
        <w:rPr>
          <w:rFonts w:ascii="HGSｺﾞｼｯｸM" w:eastAsia="HGSｺﾞｼｯｸM" w:hAnsi="HGSｺﾞｼｯｸM"/>
          <w:sz w:val="22"/>
        </w:rPr>
      </w:pPr>
    </w:p>
    <w:p w14:paraId="1462047C" w14:textId="77777777" w:rsidR="005E3A10" w:rsidRDefault="009B7064">
      <w:pPr>
        <w:pStyle w:val="a9"/>
        <w:numPr>
          <w:ilvl w:val="0"/>
          <w:numId w:val="1"/>
        </w:numPr>
        <w:rPr>
          <w:rFonts w:ascii="HGSｺﾞｼｯｸM" w:eastAsia="HGSｺﾞｼｯｸM" w:hAnsi="HGSｺﾞｼｯｸM"/>
          <w:sz w:val="22"/>
        </w:rPr>
      </w:pPr>
      <w:r>
        <w:rPr>
          <w:rFonts w:ascii="HGSｺﾞｼｯｸM" w:eastAsia="HGSｺﾞｼｯｸM" w:hAnsi="HGSｺﾞｼｯｸM" w:hint="eastAsia"/>
          <w:sz w:val="22"/>
        </w:rPr>
        <w:t>その他</w:t>
      </w:r>
    </w:p>
    <w:p w14:paraId="0F52CA03" w14:textId="77777777" w:rsidR="005E3A10" w:rsidRDefault="009B7064">
      <w:pPr>
        <w:rPr>
          <w:rFonts w:ascii="HGSｺﾞｼｯｸM" w:eastAsia="HGSｺﾞｼｯｸM" w:hAnsi="HGSｺﾞｼｯｸM"/>
          <w:sz w:val="22"/>
        </w:rPr>
      </w:pPr>
      <w:r>
        <w:rPr>
          <w:rFonts w:ascii="HGSｺﾞｼｯｸM" w:eastAsia="HGSｺﾞｼｯｸM" w:hAnsi="HGSｺﾞｼｯｸM" w:hint="eastAsia"/>
          <w:sz w:val="22"/>
        </w:rPr>
        <w:t>１）原則、配食希望開始日の３日前には申請書を提出してください。また、土日祝日や夜間等は</w:t>
      </w:r>
    </w:p>
    <w:p w14:paraId="761C9B12" w14:textId="77777777" w:rsidR="005E3A10" w:rsidRDefault="009B7064">
      <w:pPr>
        <w:ind w:firstLineChars="100" w:firstLine="220"/>
        <w:rPr>
          <w:rFonts w:ascii="HGSｺﾞｼｯｸM" w:eastAsia="HGSｺﾞｼｯｸM" w:hAnsi="HGSｺﾞｼｯｸM"/>
        </w:rPr>
      </w:pPr>
      <w:r>
        <w:rPr>
          <w:rFonts w:ascii="HGSｺﾞｼｯｸM" w:eastAsia="HGSｺﾞｼｯｸM" w:hAnsi="HGSｺﾞｼｯｸM" w:hint="eastAsia"/>
          <w:sz w:val="22"/>
        </w:rPr>
        <w:t>対応で</w:t>
      </w:r>
      <w:r>
        <w:rPr>
          <w:rFonts w:ascii="HGSｺﾞｼｯｸM" w:eastAsia="HGSｺﾞｼｯｸM" w:hAnsi="HGSｺﾞｼｯｸM" w:hint="eastAsia"/>
        </w:rPr>
        <w:t>きません。</w:t>
      </w:r>
    </w:p>
    <w:p w14:paraId="4275F468" w14:textId="77777777" w:rsidR="005E3A10" w:rsidRDefault="009B7064">
      <w:pPr>
        <w:ind w:left="660" w:hangingChars="300" w:hanging="660"/>
        <w:rPr>
          <w:rFonts w:ascii="HGSｺﾞｼｯｸM" w:eastAsia="HGSｺﾞｼｯｸM" w:hAnsi="HGSｺﾞｼｯｸM"/>
          <w:sz w:val="22"/>
        </w:rPr>
      </w:pPr>
      <w:r>
        <w:rPr>
          <w:rFonts w:ascii="HGSｺﾞｼｯｸM" w:eastAsia="HGSｺﾞｼｯｸM" w:hAnsi="HGSｺﾞｼｯｸM" w:hint="eastAsia"/>
          <w:sz w:val="22"/>
        </w:rPr>
        <w:t>２）利用承認決定前に提供された配食サービスについては、本事業の対象外となります（実費</w:t>
      </w:r>
    </w:p>
    <w:p w14:paraId="422DFECA" w14:textId="77777777" w:rsidR="005E3A10" w:rsidRDefault="009B7064">
      <w:pPr>
        <w:ind w:leftChars="100" w:left="650" w:hangingChars="200" w:hanging="440"/>
        <w:rPr>
          <w:rFonts w:ascii="HGSｺﾞｼｯｸM" w:eastAsia="HGSｺﾞｼｯｸM" w:hAnsi="HGSｺﾞｼｯｸM"/>
          <w:sz w:val="22"/>
        </w:rPr>
      </w:pPr>
      <w:r>
        <w:rPr>
          <w:rFonts w:ascii="HGSｺﾞｼｯｸM" w:eastAsia="HGSｺﾞｼｯｸM" w:hAnsi="HGSｺﾞｼｯｸM" w:hint="eastAsia"/>
          <w:sz w:val="22"/>
        </w:rPr>
        <w:t>が発生する場合があります）。</w:t>
      </w:r>
    </w:p>
    <w:p w14:paraId="79947062" w14:textId="77777777" w:rsidR="005E3A10" w:rsidRDefault="009B7064">
      <w:pPr>
        <w:ind w:left="660" w:hangingChars="300" w:hanging="660"/>
        <w:rPr>
          <w:rFonts w:ascii="HGSｺﾞｼｯｸM" w:eastAsia="HGSｺﾞｼｯｸM" w:hAnsi="HGSｺﾞｼｯｸM"/>
          <w:sz w:val="22"/>
        </w:rPr>
      </w:pPr>
      <w:r>
        <w:rPr>
          <w:rFonts w:ascii="HGSｺﾞｼｯｸM" w:eastAsia="HGSｺﾞｼｯｸM" w:hAnsi="HGSｺﾞｼｯｸM" w:hint="eastAsia"/>
          <w:sz w:val="22"/>
        </w:rPr>
        <w:t>３）緊急を要する場合や対象者に該当しないケースの場合は、事前にご相談ください。</w:t>
      </w:r>
    </w:p>
    <w:p w14:paraId="4EA85A1C" w14:textId="77777777" w:rsidR="005E3A10" w:rsidRDefault="009B7064">
      <w:pPr>
        <w:ind w:left="660" w:hangingChars="300" w:hanging="660"/>
        <w:jc w:val="left"/>
        <w:rPr>
          <w:rFonts w:ascii="HGSｺﾞｼｯｸM" w:eastAsia="HGSｺﾞｼｯｸM" w:hAnsi="HGSｺﾞｼｯｸM"/>
          <w:sz w:val="22"/>
        </w:rPr>
      </w:pPr>
      <w:r>
        <w:rPr>
          <w:rFonts w:ascii="HGSｺﾞｼｯｸM" w:eastAsia="HGSｺﾞｼｯｸM" w:hAnsi="HGSｺﾞｼｯｸM" w:hint="eastAsia"/>
          <w:sz w:val="22"/>
        </w:rPr>
        <w:t>４）誤配達を防ぐため、仮設住宅やみなし住宅に入居されている方の住所を詳細に記入して</w:t>
      </w:r>
    </w:p>
    <w:p w14:paraId="2B95BD6A" w14:textId="77777777" w:rsidR="005E3A10" w:rsidRDefault="009B7064">
      <w:pPr>
        <w:ind w:leftChars="100" w:left="650" w:hangingChars="200" w:hanging="440"/>
        <w:jc w:val="left"/>
        <w:rPr>
          <w:rFonts w:ascii="HGSｺﾞｼｯｸM" w:eastAsia="HGSｺﾞｼｯｸM" w:hAnsi="HGSｺﾞｼｯｸM"/>
          <w:sz w:val="22"/>
        </w:rPr>
      </w:pPr>
      <w:r>
        <w:rPr>
          <w:rFonts w:ascii="HGSｺﾞｼｯｸM" w:eastAsia="HGSｺﾞｼｯｸM" w:hAnsi="HGSｺﾞｼｯｸM" w:hint="eastAsia"/>
          <w:sz w:val="22"/>
        </w:rPr>
        <w:t>いただきますようお願いします。</w:t>
      </w:r>
    </w:p>
    <w:p w14:paraId="2A904BCC" w14:textId="77777777" w:rsidR="005E3A10" w:rsidRDefault="009B7064">
      <w:pPr>
        <w:ind w:left="660" w:hangingChars="300" w:hanging="660"/>
        <w:rPr>
          <w:rFonts w:ascii="HGSｺﾞｼｯｸM" w:eastAsia="HGSｺﾞｼｯｸM" w:hAnsi="HGSｺﾞｼｯｸM"/>
          <w:sz w:val="22"/>
        </w:rPr>
      </w:pPr>
      <w:r>
        <w:rPr>
          <w:rFonts w:ascii="HGSｺﾞｼｯｸM" w:eastAsia="HGSｺﾞｼｯｸM" w:hAnsi="HGSｺﾞｼｯｸM" w:hint="eastAsia"/>
          <w:sz w:val="22"/>
        </w:rPr>
        <w:t>５）当該年度末で終了するため、次年度継続の場合は再度申請が必要となります（様式第</w:t>
      </w:r>
      <w:r>
        <w:rPr>
          <w:rFonts w:ascii="HGSｺﾞｼｯｸM" w:eastAsia="HGSｺﾞｼｯｸM" w:hAnsi="HGSｺﾞｼｯｸM" w:hint="eastAsia"/>
          <w:sz w:val="22"/>
        </w:rPr>
        <w:t>1</w:t>
      </w:r>
      <w:r>
        <w:rPr>
          <w:rFonts w:ascii="HGSｺﾞｼｯｸM" w:eastAsia="HGSｺﾞｼｯｸM" w:hAnsi="HGSｺﾞｼｯｸM" w:hint="eastAsia"/>
          <w:sz w:val="22"/>
        </w:rPr>
        <w:t>号）。</w:t>
      </w:r>
    </w:p>
    <w:p w14:paraId="7CB8A51A" w14:textId="77777777" w:rsidR="005E3A10" w:rsidRDefault="005E3A10">
      <w:pPr>
        <w:ind w:left="660" w:hangingChars="300" w:hanging="660"/>
        <w:rPr>
          <w:rFonts w:ascii="HGSｺﾞｼｯｸM" w:eastAsia="HGSｺﾞｼｯｸM" w:hAnsi="HGSｺﾞｼｯｸM"/>
          <w:sz w:val="22"/>
        </w:rPr>
      </w:pPr>
    </w:p>
    <w:p w14:paraId="52A2C809" w14:textId="77777777" w:rsidR="005E3A10" w:rsidRDefault="005E3A10">
      <w:pPr>
        <w:ind w:left="660" w:hangingChars="300" w:hanging="660"/>
        <w:rPr>
          <w:rFonts w:ascii="HGSｺﾞｼｯｸM" w:eastAsia="HGSｺﾞｼｯｸM" w:hAnsi="HGSｺﾞｼｯｸM"/>
          <w:sz w:val="22"/>
        </w:rPr>
      </w:pPr>
    </w:p>
    <w:p w14:paraId="49E0E932" w14:textId="77777777" w:rsidR="005E3A10" w:rsidRDefault="009B7064">
      <w:pPr>
        <w:ind w:left="630" w:hangingChars="300" w:hanging="630"/>
        <w:rPr>
          <w:rFonts w:ascii="HGSｺﾞｼｯｸM" w:eastAsia="HGSｺﾞｼｯｸM" w:hAnsi="HGSｺﾞｼｯｸM"/>
          <w:sz w:val="22"/>
        </w:rPr>
      </w:pPr>
      <w:r>
        <w:rPr>
          <w:rFonts w:hint="eastAsia"/>
          <w:noProof/>
        </w:rPr>
        <mc:AlternateContent>
          <mc:Choice Requires="wpg">
            <w:drawing>
              <wp:anchor distT="0" distB="0" distL="114300" distR="114300" simplePos="0" relativeHeight="4" behindDoc="1" locked="0" layoutInCell="1" hidden="0" allowOverlap="1" wp14:anchorId="43AD071A" wp14:editId="5FF65B84">
                <wp:simplePos x="0" y="0"/>
                <wp:positionH relativeFrom="margin">
                  <wp:posOffset>140335</wp:posOffset>
                </wp:positionH>
                <wp:positionV relativeFrom="paragraph">
                  <wp:posOffset>3810</wp:posOffset>
                </wp:positionV>
                <wp:extent cx="5734685" cy="2087245"/>
                <wp:effectExtent l="635" t="635" r="635" b="8890"/>
                <wp:wrapNone/>
                <wp:docPr id="1027" name="グループ化 21"/>
                <wp:cNvGraphicFramePr/>
                <a:graphic xmlns:a="http://schemas.openxmlformats.org/drawingml/2006/main">
                  <a:graphicData uri="http://schemas.microsoft.com/office/word/2010/wordprocessingGroup">
                    <wpg:wgp>
                      <wpg:cNvGrpSpPr/>
                      <wpg:grpSpPr>
                        <a:xfrm>
                          <a:off x="0" y="0"/>
                          <a:ext cx="5734685" cy="2087245"/>
                          <a:chOff x="0" y="0"/>
                          <a:chExt cx="6122721" cy="2321814"/>
                        </a:xfrm>
                      </wpg:grpSpPr>
                      <wps:wsp>
                        <wps:cNvPr id="1028" name="オブジェクト 0"/>
                        <wps:cNvSpPr txBox="1"/>
                        <wps:spPr>
                          <a:xfrm>
                            <a:off x="1850746" y="1975104"/>
                            <a:ext cx="1233222"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269562D3"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⑦利用料支払い</w:t>
                              </w:r>
                            </w:p>
                          </w:txbxContent>
                        </wps:txbx>
                        <wps:bodyPr vertOverflow="overflow" horzOverflow="overflow" wrap="square" lIns="74295" tIns="8890" rIns="74295" bIns="8890" anchor="ctr"/>
                      </wps:wsp>
                      <wps:wsp>
                        <wps:cNvPr id="1029" name="オブジェクト 0"/>
                        <wps:cNvSpPr txBox="1"/>
                        <wps:spPr>
                          <a:xfrm>
                            <a:off x="3287838" y="973074"/>
                            <a:ext cx="1033900"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3B6003C"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⑥請求</w:t>
                              </w:r>
                            </w:p>
                          </w:txbxContent>
                        </wps:txbx>
                        <wps:bodyPr vertOverflow="overflow" horzOverflow="overflow" wrap="square" lIns="74295" tIns="8890" rIns="74295" bIns="8890" anchor="ctr"/>
                      </wps:wsp>
                      <wps:wsp>
                        <wps:cNvPr id="1030" name="オブジェクト 0"/>
                        <wps:cNvSpPr txBox="1"/>
                        <wps:spPr>
                          <a:xfrm>
                            <a:off x="2194395" y="782641"/>
                            <a:ext cx="1046781"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73AC185"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③決定通知</w:t>
                              </w:r>
                            </w:p>
                          </w:txbxContent>
                        </wps:txbx>
                        <wps:bodyPr vertOverflow="overflow" horzOverflow="overflow" wrap="square" lIns="74295" tIns="8890" rIns="74295" bIns="8890" anchor="ctr"/>
                      </wps:wsp>
                      <wps:wsp>
                        <wps:cNvPr id="1031" name="オブジェクト 0"/>
                        <wps:cNvSpPr txBox="1"/>
                        <wps:spPr>
                          <a:xfrm>
                            <a:off x="1748070" y="226722"/>
                            <a:ext cx="922713" cy="42381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0C6A4DD3"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①申請（※）</w:t>
                              </w:r>
                            </w:p>
                          </w:txbxContent>
                        </wps:txbx>
                        <wps:bodyPr vertOverflow="overflow" horzOverflow="overflow" wrap="square" lIns="74295" tIns="8890" rIns="74295" bIns="8890" anchor="ctr"/>
                      </wps:wsp>
                      <wps:wsp>
                        <wps:cNvPr id="1032" name="オブジェクト 0"/>
                        <wps:cNvCnPr/>
                        <wps:spPr>
                          <a:xfrm flipH="1">
                            <a:off x="1215848" y="490118"/>
                            <a:ext cx="2514600" cy="547370"/>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s:wsp>
                        <wps:cNvPr id="1033" name="オブジェクト 0"/>
                        <wps:cNvCnPr/>
                        <wps:spPr>
                          <a:xfrm flipV="1">
                            <a:off x="1170432" y="291236"/>
                            <a:ext cx="2555875" cy="539750"/>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s:wsp>
                        <wps:cNvPr id="1034" name="オブジェクト 0"/>
                        <wps:cNvSpPr txBox="1"/>
                        <wps:spPr>
                          <a:xfrm>
                            <a:off x="1975104" y="1441094"/>
                            <a:ext cx="1662375"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BEEDF6D"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⑤配食サービス提供</w:t>
                              </w:r>
                            </w:p>
                          </w:txbxContent>
                        </wps:txbx>
                        <wps:bodyPr vertOverflow="overflow" horzOverflow="overflow" wrap="square" lIns="74295" tIns="8890" rIns="74295" bIns="8890" anchor="ctr"/>
                      </wps:wsp>
                      <wps:wsp>
                        <wps:cNvPr id="1035" name="オブジェクト 0"/>
                        <wps:cNvCnPr/>
                        <wps:spPr>
                          <a:xfrm flipV="1">
                            <a:off x="4143452" y="491642"/>
                            <a:ext cx="0" cy="1295400"/>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s:wsp>
                        <wps:cNvPr id="1036" name="オブジェクト 0"/>
                        <wps:cNvSpPr txBox="1"/>
                        <wps:spPr>
                          <a:xfrm>
                            <a:off x="0" y="1068019"/>
                            <a:ext cx="1002035" cy="371547"/>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59F5051"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市民</w:t>
                              </w:r>
                            </w:p>
                          </w:txbxContent>
                        </wps:txbx>
                        <wps:bodyPr vertOverflow="overflow" horzOverflow="overflow" wrap="square" lIns="74295" tIns="8890" rIns="74295" bIns="8890" anchor="ctr"/>
                      </wps:wsp>
                      <wps:wsp>
                        <wps:cNvPr id="1037" name="オブジェクト 0"/>
                        <wps:cNvCnPr/>
                        <wps:spPr>
                          <a:xfrm flipH="1" flipV="1">
                            <a:off x="1211428" y="1505560"/>
                            <a:ext cx="2576195" cy="527050"/>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s:wsp>
                        <wps:cNvPr id="1038" name="オブジェクト 0"/>
                        <wps:cNvSpPr txBox="1"/>
                        <wps:spPr>
                          <a:xfrm>
                            <a:off x="4418381" y="972922"/>
                            <a:ext cx="1600680"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D104737"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④サービス実施依頼</w:t>
                              </w:r>
                            </w:p>
                          </w:txbxContent>
                        </wps:txbx>
                        <wps:bodyPr vertOverflow="overflow" horzOverflow="overflow" wrap="square" lIns="74295" tIns="8890" rIns="74295" bIns="8890" anchor="ctr"/>
                      </wps:wsp>
                      <wps:wsp>
                        <wps:cNvPr id="1039" name="オブジェクト 0"/>
                        <wps:cNvSpPr txBox="1"/>
                        <wps:spPr>
                          <a:xfrm>
                            <a:off x="4418381" y="512064"/>
                            <a:ext cx="1704409" cy="4612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4C56957"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②利用調整</w:t>
                              </w:r>
                            </w:p>
                          </w:txbxContent>
                        </wps:txbx>
                        <wps:bodyPr vertOverflow="overflow" horzOverflow="overflow" wrap="square" lIns="74295" tIns="8890" rIns="74295" bIns="8890" anchor="ctr"/>
                      </wps:wsp>
                      <wps:wsp>
                        <wps:cNvPr id="1040" name="オブジェクト 0"/>
                        <wps:cNvSpPr txBox="1"/>
                        <wps:spPr>
                          <a:xfrm>
                            <a:off x="3847796" y="0"/>
                            <a:ext cx="969493" cy="346824"/>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0656774"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市（</w:t>
                              </w:r>
                              <w:r>
                                <w:rPr>
                                  <w:rFonts w:ascii="BIZ UDPゴシック" w:eastAsia="BIZ UDPゴシック" w:hAnsi="BIZ UDPゴシック" w:hint="eastAsia"/>
                                </w:rPr>
                                <w:t>福祉課）</w:t>
                              </w:r>
                            </w:p>
                          </w:txbxContent>
                        </wps:txbx>
                        <wps:bodyPr vertOverflow="overflow" horzOverflow="overflow" wrap="square" lIns="74295" tIns="8890" rIns="74295" bIns="8890" anchor="ctr"/>
                      </wps:wsp>
                      <wps:wsp>
                        <wps:cNvPr id="1041" name="オブジェクト 0"/>
                        <wps:cNvSpPr txBox="1"/>
                        <wps:spPr>
                          <a:xfrm>
                            <a:off x="3891395" y="1974887"/>
                            <a:ext cx="950510" cy="346824"/>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B55F1CA"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配食事業者</w:t>
                              </w:r>
                            </w:p>
                          </w:txbxContent>
                        </wps:txbx>
                        <wps:bodyPr vertOverflow="overflow" horzOverflow="overflow" wrap="square" lIns="74295" tIns="8890" rIns="74295" bIns="8890" anchor="ctr"/>
                      </wps:wsp>
                      <wps:wsp>
                        <wps:cNvPr id="1042" name="オブジェクト 0"/>
                        <wps:cNvSpPr txBox="1"/>
                        <wps:spPr>
                          <a:xfrm>
                            <a:off x="4418381" y="1345997"/>
                            <a:ext cx="1233222" cy="34682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9FFEA06"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⑧委託料支払い</w:t>
                              </w:r>
                            </w:p>
                          </w:txbxContent>
                        </wps:txbx>
                        <wps:bodyPr vertOverflow="overflow" horzOverflow="overflow" wrap="square" lIns="74295" tIns="8890" rIns="74295" bIns="8890" anchor="ctr"/>
                      </wps:wsp>
                      <wps:wsp>
                        <wps:cNvPr id="1043" name="オブジェクト 0"/>
                        <wps:cNvCnPr/>
                        <wps:spPr>
                          <a:xfrm>
                            <a:off x="4414114" y="490118"/>
                            <a:ext cx="0" cy="1295400"/>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s:wsp>
                        <wps:cNvPr id="1044" name="オブジェクト 0"/>
                        <wps:cNvCnPr/>
                        <wps:spPr>
                          <a:xfrm>
                            <a:off x="1170432" y="1689811"/>
                            <a:ext cx="2555875" cy="526415"/>
                          </a:xfrm>
                          <a:prstGeom prst="line">
                            <a:avLst/>
                          </a:prstGeom>
                          <a:ln>
                            <a:tailEnd type="triangle"/>
                          </a:ln>
                        </wps:spPr>
                        <wps:style>
                          <a:lnRef idx="1">
                            <a:schemeClr val="dk1"/>
                          </a:lnRef>
                          <a:fillRef idx="0">
                            <a:schemeClr val="accent1"/>
                          </a:fillRef>
                          <a:effectRef idx="0">
                            <a:schemeClr val="accent1"/>
                          </a:effectRef>
                          <a:fontRef idx="minor">
                            <a:schemeClr val="tx1"/>
                          </a:fontRef>
                        </wps:style>
                        <wps:bodyPr/>
                      </wps:wsp>
                    </wpg:wgp>
                  </a:graphicData>
                </a:graphic>
              </wp:anchor>
            </w:drawing>
          </mc:Choice>
          <mc:Fallback>
            <w:pict>
              <v:group w14:anchorId="43AD071A" id="グループ化 21" o:spid="_x0000_s1027" style="position:absolute;left:0;text-align:left;margin-left:11.05pt;margin-top:.3pt;width:451.55pt;height:164.35pt;z-index:-503316476;mso-position-horizontal-relative:margin" coordsize="61227,2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9j2wUAABA1AAAOAAAAZHJzL2Uyb0RvYy54bWzsW8tyo0YU3acq/0Cxj9UvaFBZnqrMjJ1U&#10;pTJTmST7NgKJCtCk6bHkLD2bfEF+IVXZZJv/0Y/kdoMkJFu2/CzNgBeygH7QV/dczrl9OX41zzPn&#10;IlZVKouRi4+Q68RFJMdpMRm5v/x8+k3gOpUWxVhksohH7mVcua9Ovv7qeFYOYyKnMhvHyoFBimo4&#10;K0fuVOtyOBhU0TTORXUky7iAi4lUudBwqCaDsRIzGD3PBgQhfzCTalwqGcVVBWff1BfdEzt+ksSR&#10;fpckVaydbOTCvWn7qeznufkcnByL4USJcppGzW2IB9xFLtICJl0N9UZo4XxU6bWh8jRSspKJPopk&#10;PpBJkkaxXQOsBqOt1Zwp+bG0a5kMZ5NyZSYw7ZadHjxs9OPFmSo/lO8VWGJWTsAW9sisZZ6o3PyH&#10;u3Tm1mSXK5PFc+1EcNLjlPmB5zoRXCMo4IR5tVGjKVj+Wr9o+rbp6WNCOMFNT0pwgJnpOVhOPNi4&#10;nVkJDlKtbVA9zgYfpqKMrWmrIdjgvXLSMfgvIuCvhcjBUxdX/yw+/bW4+m9x9ffi6t/Fpz8d6y7m&#10;RqCHMZmj599KMAI2923OV3DyBsvhwEOc+a4DNsIh9zCyKxXDpRUxoZQQUtvCGJRsmkIMS1Xps1jm&#10;jvkychU4tvU3cfFDpWurLZuYG6hklo5P0yyzB2py/jpTzoUAEJzav8bQG82ywpmNXJ96gJMoL8Ec&#10;VTGxkxTSDFXPkhXwE63Xar/pyyw2E2XFT3EChrTOcm1mZP+amW1T0ySBkffu1TQ2/WIL7r17rprb&#10;OWWhVz3ztJDKLtMGnXhlqfFv9ncFf0zq9suF18s1K9fz83ntOEsPOJfjS3AMiIj6HXwkmQSbyuab&#10;60yl+uOm8zOIQGDv3z8KFbtO9n0B7s0ZCQFY2h4EQQg/i2pfOG9dEEUEQ4/cSCtrYHNzgJbaK18C&#10;NuEzwIaSgAcUAAmwCTkFCJm1tVCDKA2R8VZo0KOmjfINrB0sakjHUUPBd5/8YUNwyKgJHAAKHhCf&#10;2SjWRg3zedA8d3vUfH6ooV1HDfjuk6MGcxYgDngE1BDicyBjG8+aEMgqpvWjhhEa4MBcX3HVnqDV&#10;1jjYR42lDoYVdZSgURAXe4HmddFIwU014yRZWn5npI5hYI0ixAR7AasJGgsRrkGxftQQDzN/SdA8&#10;xikA7FbUZGlhRJkY7pA1RnyIoRZp9rYYO/qyBJ2mVSqKSRY3I++pT+p17GT8t8oTk5tYywQRRXGh&#10;V1KhljOWpt6oUG7r/ACRouermXeJlNrjjd1fWhVQCJiPdrpft50Oc8SMO5tIHYJy9jcjNfE8L+BN&#10;RsKjILd7p+uU07E9ne5eGZwma2OcDjOGUbitRX2f0KXX9az682PVNmvZZYIAEfPJYzXDjDKvjtUs&#10;xD7bYtVN7gZDoosBT+i5wW5i8cVxA0iH7+Vv9wnTtX7DyA8QDjdpAUaIINrQAsox0NHb/e1lU+wb&#10;mfhqZ/hsNQPtuSfXRXV2e+egt5Ldnb0OVupZPtjlSM73RNadUs+Kvmv8m2DMzDaZoUIe8jzfBu62&#10;6uM+NglIk5b3CEc9Ad/SmZuS8YuL7M+xhQqcG7aCIPMHPhVyAum4rfAOeQaI+v1e0B2x/mCjtn0a&#10;dzlqP8cOahs1HibI31atkEphCGY2oZpBRYZnZVCf1oY6l3a1wsGixu5CdBg1DCL+k6sIGjDOw7pc&#10;Z4vbhH7IwmYb6PCyPC11ACVAO5l7q1kvIkzV1g0FPVY9dhlYz7HJSoMQL0sToA6OBYF96q+lQwh6&#10;Ah8siWvhpocX7MNtqZp71cvZuNplfO27H3uf9Feb7mFIvIbhFr76OtP9qlMPlu9hu9vbZdw8cku5&#10;Vb0AaGGQyrIphZuqF5rnUL85UacUurSHzPbdQ96RQm15GW6VK2A/CIMawmvOs1mvYOo179DgfZEM&#10;vPwA5fvGyE1lfh3Vd1byP6xIxr5/Aq/d2DK/5hUh815P+9gW1axfZDr5HwAA//8DAFBLAwQUAAYA&#10;CAAAACEAWUsHYN4AAAAHAQAADwAAAGRycy9kb3ducmV2LnhtbEyOwWrCQBRF94X+w/CE7uokE5Qa&#10;8yIibVdSqBZKd2PyTIKZNyEzJvHvO13V5eVezj3ZZjKtGKh3jWWEeB6BIC5s2XCF8HV8e34B4bzm&#10;UreWCeFGDjb540Om09KO/EnDwVciQNilGqH2vkuldEVNRru57YhDd7a90T7EvpJlr8cAN61UUbSU&#10;RjccHmrd0a6m4nK4GoT3UY/bJH4d9pfz7vZzXHx872NCfJpN2zUIT5P/H8OfflCHPDid7JVLJ1oE&#10;peKwRFiCCO1KLRSIE0KiVgnIPJP3/vkvAAAA//8DAFBLAQItABQABgAIAAAAIQC2gziS/gAAAOEB&#10;AAATAAAAAAAAAAAAAAAAAAAAAABbQ29udGVudF9UeXBlc10ueG1sUEsBAi0AFAAGAAgAAAAhADj9&#10;If/WAAAAlAEAAAsAAAAAAAAAAAAAAAAALwEAAF9yZWxzLy5yZWxzUEsBAi0AFAAGAAgAAAAhABfh&#10;72PbBQAAEDUAAA4AAAAAAAAAAAAAAAAALgIAAGRycy9lMm9Eb2MueG1sUEsBAi0AFAAGAAgAAAAh&#10;AFlLB2DeAAAABwEAAA8AAAAAAAAAAAAAAAAANQgAAGRycy9kb3ducmV2LnhtbFBLBQYAAAAABAAE&#10;APMAAABACQAAAAA=&#10;">
                <v:shape id="_x0000_s1028" type="#_x0000_t202" style="position:absolute;left:18507;top:19751;width:12332;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PLxAAAAN0AAAAPAAAAZHJzL2Rvd25yZXYueG1sRI/NawIx&#10;EMXvgv9DGKEXqUktFtkapRQUr37Q87CZ/cDNZNmkGvvXOwehtxnem/d+s9pk36krDbENbOFtZkAR&#10;l8G1XFs4n7avS1AxITvsApOFO0XYrMejFRYu3PhA12OqlYRwLNBCk1JfaB3LhjzGWeiJRavC4DHJ&#10;OtTaDXiTcN/puTEf2mPL0tBgT98NlZfjr7fwly/7ssp+UYWpef/Z3ZeH6SJa+zLJX5+gEuX0b35e&#10;753gm7ngyjcygl4/AAAA//8DAFBLAQItABQABgAIAAAAIQDb4fbL7gAAAIUBAAATAAAAAAAAAAAA&#10;AAAAAAAAAABbQ29udGVudF9UeXBlc10ueG1sUEsBAi0AFAAGAAgAAAAhAFr0LFu/AAAAFQEAAAsA&#10;AAAAAAAAAAAAAAAAHwEAAF9yZWxzLy5yZWxzUEsBAi0AFAAGAAgAAAAhABcI08vEAAAA3QAAAA8A&#10;AAAAAAAAAAAAAAAABwIAAGRycy9kb3ducmV2LnhtbFBLBQYAAAAAAwADALcAAAD4AgAAAAA=&#10;" stroked="f" strokeweight=".5pt">
                  <v:textbox inset="5.85pt,.7pt,5.85pt,.7pt">
                    <w:txbxContent>
                      <w:p w14:paraId="269562D3"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⑦利用料支払い</w:t>
                        </w:r>
                      </w:p>
                    </w:txbxContent>
                  </v:textbox>
                </v:shape>
                <v:shape id="_x0000_s1029" type="#_x0000_t202" style="position:absolute;left:32878;top:9730;width:10339;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HZQwAAAAN0AAAAPAAAAZHJzL2Rvd25yZXYueG1sRE9LawIx&#10;EL4X+h/CFLxITVQUXY0igsWrD3oeNrMP3EyWTdTYX28Eobf5+J6zXEfbiBt1vnasYThQIIhzZ2ou&#10;NZxPu+8ZCB+QDTaOScODPKxXnx9LzIy784Fux1CKFMI+Qw1VCG0mpc8rsugHriVOXOE6iyHBrpSm&#10;w3sKt40cKTWVFmtODRW2tK0ovxyvVsNfvOzzItpJ4fpq/PvzmB36E6917ytuFiACxfAvfrv3Js1X&#10;ozm8vkknyNUTAAD//wMAUEsBAi0AFAAGAAgAAAAhANvh9svuAAAAhQEAABMAAAAAAAAAAAAAAAAA&#10;AAAAAFtDb250ZW50X1R5cGVzXS54bWxQSwECLQAUAAYACAAAACEAWvQsW78AAAAVAQAACwAAAAAA&#10;AAAAAAAAAAAfAQAAX3JlbHMvLnJlbHNQSwECLQAUAAYACAAAACEAeER2UMAAAADdAAAADwAAAAAA&#10;AAAAAAAAAAAHAgAAZHJzL2Rvd25yZXYueG1sUEsFBgAAAAADAAMAtwAAAPQCAAAAAA==&#10;" stroked="f" strokeweight=".5pt">
                  <v:textbox inset="5.85pt,.7pt,5.85pt,.7pt">
                    <w:txbxContent>
                      <w:p w14:paraId="43B6003C"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⑥請求</w:t>
                        </w:r>
                      </w:p>
                    </w:txbxContent>
                  </v:textbox>
                </v:shape>
                <v:shape id="_x0000_s1030" type="#_x0000_t202" style="position:absolute;left:21943;top:7826;width:10468;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0kQxAAAAN0AAAAPAAAAZHJzL2Rvd25yZXYueG1sRI9PawIx&#10;EMXvBb9DGMGL1KSKRbZGKQXFq1Z6Hjazf3AzWTapRj+9cyj0NsN7895v1tvsO3WlIbaBLbzNDCji&#10;MriWawvn793rClRMyA67wGThThG2m9HLGgsXbnyk6ynVSkI4FmihSakvtI5lQx7jLPTEolVh8Jhk&#10;HWrtBrxJuO/03Jh37bFlaWiwp6+Gysvp11t45MuhrLJfVmFqFj/7++o4XUZrJ+P8+QEqUU7/5r/r&#10;gxN8sxB++UZG0JsnAAAA//8DAFBLAQItABQABgAIAAAAIQDb4fbL7gAAAIUBAAATAAAAAAAAAAAA&#10;AAAAAAAAAABbQ29udGVudF9UeXBlc10ueG1sUEsBAi0AFAAGAAgAAAAhAFr0LFu/AAAAFQEAAAsA&#10;AAAAAAAAAAAAAAAAHwEAAF9yZWxzLy5yZWxzUEsBAi0AFAAGAAgAAAAhAGynSRDEAAAA3QAAAA8A&#10;AAAAAAAAAAAAAAAABwIAAGRycy9kb3ducmV2LnhtbFBLBQYAAAAAAwADALcAAAD4AgAAAAA=&#10;" stroked="f" strokeweight=".5pt">
                  <v:textbox inset="5.85pt,.7pt,5.85pt,.7pt">
                    <w:txbxContent>
                      <w:p w14:paraId="373AC185"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③決定通知</w:t>
                        </w:r>
                      </w:p>
                    </w:txbxContent>
                  </v:textbox>
                </v:shape>
                <v:shape id="_x0000_s1031" type="#_x0000_t202" style="position:absolute;left:17480;top:2267;width:9227;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LwAAAAN0AAAAPAAAAZHJzL2Rvd25yZXYueG1sRE/JigIx&#10;EL0P+A+hBC+iiYoirVFEULzqiOeiU71gp9J0oka/fjIwMLd6vLXW22gb8aTO1441TMYKBHHuTM2l&#10;huv3YbQE4QOywcYxaXiTh+2m97XGzLgXn+l5CaVIIewz1FCF0GZS+rwii37sWuLEFa6zGBLsSmk6&#10;fKVw28ipUgtpsebUUGFL+4ry++VhNXzi/ZQX0c4LN1Sz2/G9PA/nXutBP+5WIALF8C/+c59Mmq9m&#10;E/j9Jp0gNz8AAAD//wMAUEsBAi0AFAAGAAgAAAAhANvh9svuAAAAhQEAABMAAAAAAAAAAAAAAAAA&#10;AAAAAFtDb250ZW50X1R5cGVzXS54bWxQSwECLQAUAAYACAAAACEAWvQsW78AAAAVAQAACwAAAAAA&#10;AAAAAAAAAAAfAQAAX3JlbHMvLnJlbHNQSwECLQAUAAYACAAAACEAA+vsi8AAAADdAAAADwAAAAAA&#10;AAAAAAAAAAAHAgAAZHJzL2Rvd25yZXYueG1sUEsFBgAAAAADAAMAtwAAAPQCAAAAAA==&#10;" stroked="f" strokeweight=".5pt">
                  <v:textbox inset="5.85pt,.7pt,5.85pt,.7pt">
                    <w:txbxContent>
                      <w:p w14:paraId="0C6A4DD3"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①申請（※）</w:t>
                        </w:r>
                      </w:p>
                    </w:txbxContent>
                  </v:textbox>
                </v:shape>
                <v:line id="_x0000_s1032" style="position:absolute;flip:x;visibility:visible;mso-wrap-style:square" from="12158,4901" to="37304,10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xJLwQAAAN0AAAAPAAAAZHJzL2Rvd25yZXYueG1sRE/basJA&#10;EH0X/IdlBN900xSCpG5ECoXSQsFE34fs5EKzs2F3q9GvdwuCb3M419nuJjOIMznfW1bwsk5AENdW&#10;99wqOFYfqw0IH5A1DpZJwZU87Ir5bIu5thc+0LkMrYgh7HNU0IUw5lL6uiODfm1H4sg11hkMEbpW&#10;aoeXGG4GmSZJJg32HBs6HOm9o/q3/DMK8JbJn2y67rNb+P5qam1OlUuVWi6m/RuIQFN4ih/uTx3n&#10;J68p/H8TT5DFHQAA//8DAFBLAQItABQABgAIAAAAIQDb4fbL7gAAAIUBAAATAAAAAAAAAAAAAAAA&#10;AAAAAABbQ29udGVudF9UeXBlc10ueG1sUEsBAi0AFAAGAAgAAAAhAFr0LFu/AAAAFQEAAAsAAAAA&#10;AAAAAAAAAAAAHwEAAF9yZWxzLy5yZWxzUEsBAi0AFAAGAAgAAAAhAPsnEkvBAAAA3QAAAA8AAAAA&#10;AAAAAAAAAAAABwIAAGRycy9kb3ducmV2LnhtbFBLBQYAAAAAAwADALcAAAD1AgAAAAA=&#10;" strokecolor="black [3200]" strokeweight=".5pt">
                  <v:stroke endarrow="block" joinstyle="miter"/>
                </v:line>
                <v:line id="_x0000_s1033" style="position:absolute;flip:y;visibility:visible;mso-wrap-style:square" from="11704,2912" to="3726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fQwAAAAN0AAAAPAAAAZHJzL2Rvd25yZXYueG1sRE/bisIw&#10;EH0X9h/CLPim6SqUpZqKCAuyC4K396GZXrCZlCTW6tcbQdi3OZzrLFeDaUVPzjeWFXxNExDEhdUN&#10;VwpOx5/JNwgfkDW2lknBnTys8o/REjNtb7yn/hAqEUPYZ6igDqHLpPRFTQb91HbEkSutMxgidJXU&#10;Dm8x3LRyliSpNNhwbKixo01NxeVwNQrwkcpdOtzX6SP8/ZaFNuejmyk1/hzWCxCBhvAvfru3Os5P&#10;5nN4fRNPkPkTAAD//wMAUEsBAi0AFAAGAAgAAAAhANvh9svuAAAAhQEAABMAAAAAAAAAAAAAAAAA&#10;AAAAAFtDb250ZW50X1R5cGVzXS54bWxQSwECLQAUAAYACAAAACEAWvQsW78AAAAVAQAACwAAAAAA&#10;AAAAAAAAAAAfAQAAX3JlbHMvLnJlbHNQSwECLQAUAAYACAAAACEAlGu30MAAAADdAAAADwAAAAAA&#10;AAAAAAAAAAAHAgAAZHJzL2Rvd25yZXYueG1sUEsFBgAAAAADAAMAtwAAAPQCAAAAAA==&#10;" strokecolor="black [3200]" strokeweight=".5pt">
                  <v:stroke endarrow="block" joinstyle="miter"/>
                </v:line>
                <v:shape id="_x0000_s1034" type="#_x0000_t202" style="position:absolute;left:19751;top:14410;width:16623;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8TwAAAAN0AAAAPAAAAZHJzL2Rvd25yZXYueG1sRE9LawIx&#10;EL4X/A9hhF5Ek9YqshpFBMWrDzwPm9kHbibLJtXor28Kgrf5+J6zWEXbiBt1vnas4WukQBDnztRc&#10;ajiftsMZCB+QDTaOScODPKyWvY8FZsbd+UC3YyhFCmGfoYYqhDaT0ucVWfQj1xInrnCdxZBgV0rT&#10;4T2F20Z+KzWVFmtODRW2tKkovx5/rYZnvO7zItpJ4QZqfNk9ZofBxGv92Y/rOYhAMbzFL/fepPlq&#10;/AP/36QT5PIPAAD//wMAUEsBAi0AFAAGAAgAAAAhANvh9svuAAAAhQEAABMAAAAAAAAAAAAAAAAA&#10;AAAAAFtDb250ZW50X1R5cGVzXS54bWxQSwECLQAUAAYACAAAACEAWvQsW78AAAAVAQAACwAAAAAA&#10;AAAAAAAAAAAfAQAAX3JlbHMvLnJlbHNQSwECLQAUAAYACAAAACEAE5xPE8AAAADdAAAADwAAAAAA&#10;AAAAAAAAAAAHAgAAZHJzL2Rvd25yZXYueG1sUEsFBgAAAAADAAMAtwAAAPQCAAAAAA==&#10;" stroked="f" strokeweight=".5pt">
                  <v:textbox inset="5.85pt,.7pt,5.85pt,.7pt">
                    <w:txbxContent>
                      <w:p w14:paraId="3BEEDF6D"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⑤配食サービス提供</w:t>
                        </w:r>
                      </w:p>
                    </w:txbxContent>
                  </v:textbox>
                </v:shape>
                <v:line id="_x0000_s1035" style="position:absolute;flip:y;visibility:visible;mso-wrap-style:square" from="41434,4916" to="41434,1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o/wQAAAN0AAAAPAAAAZHJzL2Rvd25yZXYueG1sRE/fa8Iw&#10;EH4X/B/CDXzTdIplVKOIMBgbCFP3fiRnW2wuJcna6l+/CMLe7uP7eevtYBvRkQ+1YwWvswwEsXam&#10;5lLB+fQ+fQMRIrLBxjEpuFGA7WY8WmNhXM/f1B1jKVIIhwIVVDG2hZRBV2QxzFxLnLiL8xZjgr6U&#10;xmOfwm0j51mWS4s1p4YKW9pXpK/HX6sA77k85MNtl9/j1+dFG/tz8nOlJi/DbgUi0hD/xU/3h0nz&#10;s8USHt+kE+TmDwAA//8DAFBLAQItABQABgAIAAAAIQDb4fbL7gAAAIUBAAATAAAAAAAAAAAAAAAA&#10;AAAAAABbQ29udGVudF9UeXBlc10ueG1sUEsBAi0AFAAGAAgAAAAhAFr0LFu/AAAAFQEAAAsAAAAA&#10;AAAAAAAAAAAAHwEAAF9yZWxzLy5yZWxzUEsBAi0AFAAGAAgAAAAhAHTOij/BAAAA3QAAAA8AAAAA&#10;AAAAAAAAAAAABwIAAGRycy9kb3ducmV2LnhtbFBLBQYAAAAAAwADALcAAAD1AgAAAAA=&#10;" strokecolor="black [3200]" strokeweight=".5pt">
                  <v:stroke endarrow="block" joinstyle="miter"/>
                </v:line>
                <v:shape id="_x0000_s1036" type="#_x0000_t202" style="position:absolute;top:10680;width:1002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49vgAAAN0AAAAPAAAAZHJzL2Rvd25yZXYueG1sRE9LCsIw&#10;EN0L3iGM4EY0VUFLNYoIoogbP7gemrEtNpPSRK23N4Lgbh7vO/NlY0rxpNoVlhUMBxEI4tTqgjMF&#10;l/OmH4NwHlljaZkUvMnBctFuzTHR9sVHep58JkIIuwQV5N5XiZQuzcmgG9iKOHA3Wxv0AdaZ1DW+&#10;Qrgp5SiKJtJgwaEhx4rWOaX308MocAd53ZtLvH3cYz2exj2y1xEp1e00qxkIT43/i3/unQ7zo/EE&#10;vt+EE+TiAwAA//8DAFBLAQItABQABgAIAAAAIQDb4fbL7gAAAIUBAAATAAAAAAAAAAAAAAAAAAAA&#10;AABbQ29udGVudF9UeXBlc10ueG1sUEsBAi0AFAAGAAgAAAAhAFr0LFu/AAAAFQEAAAsAAAAAAAAA&#10;AAAAAAAAHwEAAF9yZWxzLy5yZWxzUEsBAi0AFAAGAAgAAAAhAO/zLj2+AAAA3QAAAA8AAAAAAAAA&#10;AAAAAAAABwIAAGRycy9kb3ducmV2LnhtbFBLBQYAAAAAAwADALcAAADyAgAAAAA=&#10;" strokeweight=".5pt">
                  <v:textbox inset="5.85pt,.7pt,5.85pt,.7pt">
                    <w:txbxContent>
                      <w:p w14:paraId="159F5051"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市民</w:t>
                        </w:r>
                      </w:p>
                    </w:txbxContent>
                  </v:textbox>
                </v:shape>
                <v:line id="_x0000_s1037" style="position:absolute;flip:x y;visibility:visible;mso-wrap-style:square" from="12114,15055" to="37876,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9uxQAAAN0AAAAPAAAAZHJzL2Rvd25yZXYueG1sRE9La8JA&#10;EL4L/Q/LFLyIblRaJXUNKgoeitQH9DrNTrNps7Mhu9H033cLBW/z8T1nkXW2EldqfOlYwXiUgCDO&#10;nS65UHA574ZzED4ga6wck4If8pAtH3oLTLW78ZGup1CIGMI+RQUmhDqV0ueGLPqRq4kj9+kaiyHC&#10;ppC6wVsMt5WcJMmztFhybDBY08ZQ/n1qrQJtdutivW2fBpvJR3iXb4Pq9eugVP+xW72ACNSFu/jf&#10;vddxfjKdwd838QS5/AUAAP//AwBQSwECLQAUAAYACAAAACEA2+H2y+4AAACFAQAAEwAAAAAAAAAA&#10;AAAAAAAAAAAAW0NvbnRlbnRfVHlwZXNdLnhtbFBLAQItABQABgAIAAAAIQBa9CxbvwAAABUBAAAL&#10;AAAAAAAAAAAAAAAAAB8BAABfcmVscy8ucmVsc1BLAQItABQABgAIAAAAIQDwYy9uxQAAAN0AAAAP&#10;AAAAAAAAAAAAAAAAAAcCAABkcnMvZG93bnJldi54bWxQSwUGAAAAAAMAAwC3AAAA+QIAAAAA&#10;" strokecolor="black [3200]" strokeweight=".5pt">
                  <v:stroke endarrow="block" joinstyle="miter"/>
                </v:line>
                <v:shape id="_x0000_s1038" type="#_x0000_t202" style="position:absolute;left:44183;top:9729;width:16007;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UUWxAAAAN0AAAAPAAAAZHJzL2Rvd25yZXYueG1sRI9PawIx&#10;EMXvBb9DGMGL1KSKRbZGKQXFq1Z6Hjazf3AzWTapRj+9cyj0NsN7895v1tvsO3WlIbaBLbzNDCji&#10;MriWawvn793rClRMyA67wGThThG2m9HLGgsXbnyk6ynVSkI4FmihSakvtI5lQx7jLPTEolVh8Jhk&#10;HWrtBrxJuO/03Jh37bFlaWiwp6+Gysvp11t45MuhrLJfVmFqFj/7++o4XUZrJ+P8+QEqUU7/5r/r&#10;gxN8sxBc+UZG0JsnAAAA//8DAFBLAQItABQABgAIAAAAIQDb4fbL7gAAAIUBAAATAAAAAAAAAAAA&#10;AAAAAAAAAABbQ29udGVudF9UeXBlc10ueG1sUEsBAi0AFAAGAAgAAAAhAFr0LFu/AAAAFQEAAAsA&#10;AAAAAAAAAAAAAAAAHwEAAF9yZWxzLy5yZWxzUEsBAi0AFAAGAAgAAAAhAJLRRRbEAAAA3QAAAA8A&#10;AAAAAAAAAAAAAAAABwIAAGRycy9kb3ducmV2LnhtbFBLBQYAAAAAAwADALcAAAD4AgAAAAA=&#10;" stroked="f" strokeweight=".5pt">
                  <v:textbox inset="5.85pt,.7pt,5.85pt,.7pt">
                    <w:txbxContent>
                      <w:p w14:paraId="6D104737"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④サービス実施依頼</w:t>
                        </w:r>
                      </w:p>
                    </w:txbxContent>
                  </v:textbox>
                </v:shape>
                <v:shape id="_x0000_s1039" type="#_x0000_t202" style="position:absolute;left:44183;top:5120;width:17044;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CNwAAAAN0AAAAPAAAAZHJzL2Rvd25yZXYueG1sRE9LawIx&#10;EL4L/Q9hCr1ITVQUXY0igsWrD3oeNrMP3EyWTdTYX98Igrf5+J6zXEfbiBt1vnasYThQIIhzZ2ou&#10;NZxPu+8ZCB+QDTaOScODPKxXH70lZsbd+UC3YyhFCmGfoYYqhDaT0ucVWfQD1xInrnCdxZBgV0rT&#10;4T2F20aOlJpKizWnhgpb2laUX45Xq+EvXvZ5Ee2kcH01/v15zA79idf66zNuFiACxfAWv9x7k+ar&#10;8Rye36QT5OofAAD//wMAUEsBAi0AFAAGAAgAAAAhANvh9svuAAAAhQEAABMAAAAAAAAAAAAAAAAA&#10;AAAAAFtDb250ZW50X1R5cGVzXS54bWxQSwECLQAUAAYACAAAACEAWvQsW78AAAAVAQAACwAAAAAA&#10;AAAAAAAAAAAfAQAAX3JlbHMvLnJlbHNQSwECLQAUAAYACAAAACEA/Z3gjcAAAADdAAAADwAAAAAA&#10;AAAAAAAAAAAHAgAAZHJzL2Rvd25yZXYueG1sUEsFBgAAAAADAAMAtwAAAPQCAAAAAA==&#10;" stroked="f" strokeweight=".5pt">
                  <v:textbox inset="5.85pt,.7pt,5.85pt,.7pt">
                    <w:txbxContent>
                      <w:p w14:paraId="34C56957"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②利用調整</w:t>
                        </w:r>
                      </w:p>
                    </w:txbxContent>
                  </v:textbox>
                </v:shape>
                <v:shape id="_x0000_s1040" type="#_x0000_t202" style="position:absolute;left:38477;width:9695;height: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CvxAAAAN0AAAAPAAAAZHJzL2Rvd25yZXYueG1sRI9Pi8JA&#10;DMXvwn6HIcJeRKf+YS3VURZhWREvq+I5dGJb7GRKZ9TutzcHwVvCe3nvl+W6c7W6UxsqzwbGowQU&#10;ce5txYWB0/FnmIIKEdli7ZkM/FOA9eqjt8TM+gf/0f0QCyUhHDI0UMbYZFqHvCSHYeQbYtEuvnUY&#10;ZW0LbVt8SLir9SRJvrTDiqWhxIY2JeXXw80ZCHt93rlT+nu7pnY6TwfkzxMy5rPffS9AReri2/y6&#10;3lrBT2bCL9/ICHr1BAAA//8DAFBLAQItABQABgAIAAAAIQDb4fbL7gAAAIUBAAATAAAAAAAAAAAA&#10;AAAAAAAAAABbQ29udGVudF9UeXBlc10ueG1sUEsBAi0AFAAGAAgAAAAhAFr0LFu/AAAAFQEAAAsA&#10;AAAAAAAAAAAAAAAAHwEAAF9yZWxzLy5yZWxzUEsBAi0AFAAGAAgAAAAhAFdQYK/EAAAA3QAAAA8A&#10;AAAAAAAAAAAAAAAABwIAAGRycy9kb3ducmV2LnhtbFBLBQYAAAAAAwADALcAAAD4AgAAAAA=&#10;" strokeweight=".5pt">
                  <v:textbox inset="5.85pt,.7pt,5.85pt,.7pt">
                    <w:txbxContent>
                      <w:p w14:paraId="50656774"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市（</w:t>
                        </w:r>
                        <w:r>
                          <w:rPr>
                            <w:rFonts w:ascii="BIZ UDPゴシック" w:eastAsia="BIZ UDPゴシック" w:hAnsi="BIZ UDPゴシック" w:hint="eastAsia"/>
                          </w:rPr>
                          <w:t>福祉課）</w:t>
                        </w:r>
                      </w:p>
                    </w:txbxContent>
                  </v:textbox>
                </v:shape>
                <v:shape id="_x0000_s1041" type="#_x0000_t202" style="position:absolute;left:38913;top:19748;width:9506;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U0wgAAAN0AAAAPAAAAZHJzL2Rvd25yZXYueG1sRE9La8JA&#10;EL4X/A/LFLyUujEWDakbkUJRpBcfeB6y0yQkOxuyq4n/3hUEb/PxPWe5GkwjrtS5yrKC6SQCQZxb&#10;XXGh4HT8/UxAOI+ssbFMCm7kYJWN3paYatvznq4HX4gQwi5FBaX3bSqly0sy6Ca2JQ7cv+0M+gC7&#10;QuoO+xBuGhlH0VwarDg0lNjST0l5fbgYBe5PnnfmlGwudaJni+SD7Dkmpcbvw/obhKfBv8RP91aH&#10;+dHXFB7fhBNkdgcAAP//AwBQSwECLQAUAAYACAAAACEA2+H2y+4AAACFAQAAEwAAAAAAAAAAAAAA&#10;AAAAAAAAW0NvbnRlbnRfVHlwZXNdLnhtbFBLAQItABQABgAIAAAAIQBa9CxbvwAAABUBAAALAAAA&#10;AAAAAAAAAAAAAB8BAABfcmVscy8ucmVsc1BLAQItABQABgAIAAAAIQA4HMU0wgAAAN0AAAAPAAAA&#10;AAAAAAAAAAAAAAcCAABkcnMvZG93bnJldi54bWxQSwUGAAAAAAMAAwC3AAAA9gIAAAAA&#10;" strokeweight=".5pt">
                  <v:textbox inset="5.85pt,.7pt,5.85pt,.7pt">
                    <w:txbxContent>
                      <w:p w14:paraId="4B55F1CA" w14:textId="77777777" w:rsidR="005E3A10" w:rsidRDefault="009B7064">
                        <w:pPr>
                          <w:jc w:val="center"/>
                          <w:rPr>
                            <w:rFonts w:ascii="BIZ UDPゴシック" w:eastAsia="BIZ UDPゴシック" w:hAnsi="BIZ UDPゴシック"/>
                          </w:rPr>
                        </w:pPr>
                        <w:r>
                          <w:rPr>
                            <w:rFonts w:ascii="BIZ UDPゴシック" w:eastAsia="BIZ UDPゴシック" w:hAnsi="BIZ UDPゴシック" w:hint="eastAsia"/>
                          </w:rPr>
                          <w:t>配食事業者</w:t>
                        </w:r>
                      </w:p>
                    </w:txbxContent>
                  </v:textbox>
                </v:shape>
                <v:shape id="_x0000_s1042" type="#_x0000_t202" style="position:absolute;left:44183;top:13459;width:12333;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GBwAAAAN0AAAAPAAAAZHJzL2Rvd25yZXYueG1sRE9LawIx&#10;EL4L/ocwghepiVaLrEYRweJVLT0Pm9kHbibLJmr01zcFwdt8fM9ZbaJtxI06XzvWMBkrEMS5MzWX&#10;Gn7O+48FCB+QDTaOScODPGzW/d4KM+PufKTbKZQihbDPUEMVQptJ6fOKLPqxa4kTV7jOYkiwK6Xp&#10;8J7CbSOnSn1JizWnhgpb2lWUX05Xq+EZL4e8iHZeuJH6/P1+LI6judd6OIjbJYhAMbzFL/fBpPlq&#10;NoX/b9IJcv0HAAD//wMAUEsBAi0AFAAGAAgAAAAhANvh9svuAAAAhQEAABMAAAAAAAAAAAAAAAAA&#10;AAAAAFtDb250ZW50X1R5cGVzXS54bWxQSwECLQAUAAYACAAAACEAWvQsW78AAAAVAQAACwAAAAAA&#10;AAAAAAAAAAAfAQAAX3JlbHMvLnJlbHNQSwECLQAUAAYACAAAACEAqz8BgcAAAADdAAAADwAAAAAA&#10;AAAAAAAAAAAHAgAAZHJzL2Rvd25yZXYueG1sUEsFBgAAAAADAAMAtwAAAPQCAAAAAA==&#10;" stroked="f" strokeweight=".5pt">
                  <v:textbox inset="5.85pt,.7pt,5.85pt,.7pt">
                    <w:txbxContent>
                      <w:p w14:paraId="49FFEA06"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⑧委託料支払い</w:t>
                        </w:r>
                      </w:p>
                    </w:txbxContent>
                  </v:textbox>
                </v:shape>
                <v:line id="_x0000_s1043" style="position:absolute;visibility:visible;mso-wrap-style:square" from="44141,4901" to="44141,1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TUwwAAAN0AAAAPAAAAZHJzL2Rvd25yZXYueG1sRE/bagIx&#10;EH0X+g9hCn0RTbSy2K1RpFBoKShqP2DYTDfLbiZLkur6901B8G0O5zqrzeA6caYQG88aZlMFgrjy&#10;puFaw/fpfbIEEROywc4zabhShM36YbTC0vgLH+h8TLXIIRxL1GBT6kspY2XJYZz6njhzPz44TBmG&#10;WpqAlxzuOjlXqpAOG84NFnt6s1S1x1+nYb/zoair61LNv14+xwfbutQqrZ8eh+0riERDuotv7g+T&#10;56vFM/x/k0+Q6z8AAAD//wMAUEsBAi0AFAAGAAgAAAAhANvh9svuAAAAhQEAABMAAAAAAAAAAAAA&#10;AAAAAAAAAFtDb250ZW50X1R5cGVzXS54bWxQSwECLQAUAAYACAAAACEAWvQsW78AAAAVAQAACwAA&#10;AAAAAAAAAAAAAAAfAQAAX3JlbHMvLnJlbHNQSwECLQAUAAYACAAAACEAXhTU1MMAAADdAAAADwAA&#10;AAAAAAAAAAAAAAAHAgAAZHJzL2Rvd25yZXYueG1sUEsFBgAAAAADAAMAtwAAAPcCAAAAAA==&#10;" strokecolor="black [3200]" strokeweight=".5pt">
                  <v:stroke endarrow="block" joinstyle="miter"/>
                </v:line>
                <v:line id="_x0000_s1044" style="position:absolute;visibility:visible;mso-wrap-style:square" from="11704,16898" to="37263,2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gwgAAAN0AAAAPAAAAZHJzL2Rvd25yZXYueG1sRE/bagIx&#10;EH0X/IcwBV+kJoqIbo0iQsFSsHj5gGEz3Sy7mSxJquvfNwWhb3M411lve9eKG4VYe9YwnSgQxKU3&#10;NVcarpf31yWImJANtp5Jw4MibDfDwRoL4+98ots5VSKHcCxQg02pK6SMpSWHceI74sx9++AwZRgq&#10;aQLec7hr5UyphXRYc26w2NHeUtmcf5yGr6MPi6p8LNXsc/UxPtnGpUZpPXrpd28gEvXpX/x0H0ye&#10;r+Zz+PsmnyA3vwAAAP//AwBQSwECLQAUAAYACAAAACEA2+H2y+4AAACFAQAAEwAAAAAAAAAAAAAA&#10;AAAAAAAAW0NvbnRlbnRfVHlwZXNdLnhtbFBLAQItABQABgAIAAAAIQBa9CxbvwAAABUBAAALAAAA&#10;AAAAAAAAAAAAAB8BAABfcmVscy8ucmVsc1BLAQItABQABgAIAAAAIQDR/UygwgAAAN0AAAAPAAAA&#10;AAAAAAAAAAAAAAcCAABkcnMvZG93bnJldi54bWxQSwUGAAAAAAMAAwC3AAAA9gIAAAAA&#10;" strokecolor="black [3200]" strokeweight=".5pt">
                  <v:stroke endarrow="block" joinstyle="miter"/>
                </v:line>
                <w10:wrap anchorx="margin"/>
              </v:group>
            </w:pict>
          </mc:Fallback>
        </mc:AlternateContent>
      </w:r>
    </w:p>
    <w:p w14:paraId="545EFA88" w14:textId="77777777" w:rsidR="005E3A10" w:rsidRDefault="005E3A10">
      <w:pPr>
        <w:ind w:left="660" w:hangingChars="300" w:hanging="660"/>
        <w:rPr>
          <w:rFonts w:ascii="HGSｺﾞｼｯｸM" w:eastAsia="HGSｺﾞｼｯｸM" w:hAnsi="HGSｺﾞｼｯｸM"/>
          <w:sz w:val="22"/>
        </w:rPr>
      </w:pPr>
    </w:p>
    <w:p w14:paraId="5ABE054D" w14:textId="77777777" w:rsidR="005E3A10" w:rsidRDefault="005E3A10">
      <w:pPr>
        <w:ind w:left="660" w:hangingChars="300" w:hanging="660"/>
        <w:rPr>
          <w:rFonts w:ascii="HGSｺﾞｼｯｸM" w:eastAsia="HGSｺﾞｼｯｸM" w:hAnsi="HGSｺﾞｼｯｸM"/>
          <w:sz w:val="22"/>
        </w:rPr>
      </w:pPr>
    </w:p>
    <w:p w14:paraId="46DE4944" w14:textId="77777777" w:rsidR="005E3A10" w:rsidRDefault="005E3A10">
      <w:pPr>
        <w:rPr>
          <w:rFonts w:ascii="HGSｺﾞｼｯｸM" w:eastAsia="HGSｺﾞｼｯｸM" w:hAnsi="HGSｺﾞｼｯｸM"/>
          <w:sz w:val="22"/>
        </w:rPr>
      </w:pPr>
    </w:p>
    <w:p w14:paraId="58AD9DED" w14:textId="77777777" w:rsidR="005E3A10" w:rsidRDefault="005E3A10">
      <w:pPr>
        <w:rPr>
          <w:rFonts w:ascii="HGSｺﾞｼｯｸM" w:eastAsia="HGSｺﾞｼｯｸM" w:hAnsi="HGSｺﾞｼｯｸM"/>
          <w:sz w:val="22"/>
        </w:rPr>
      </w:pPr>
    </w:p>
    <w:p w14:paraId="17908057" w14:textId="77777777" w:rsidR="005E3A10" w:rsidRDefault="005E3A10">
      <w:pPr>
        <w:rPr>
          <w:rFonts w:ascii="HGSｺﾞｼｯｸM" w:eastAsia="HGSｺﾞｼｯｸM" w:hAnsi="HGSｺﾞｼｯｸM"/>
          <w:sz w:val="22"/>
        </w:rPr>
      </w:pPr>
    </w:p>
    <w:p w14:paraId="1D984B05" w14:textId="77777777" w:rsidR="005E3A10" w:rsidRDefault="005E3A10">
      <w:pPr>
        <w:rPr>
          <w:rFonts w:ascii="HGSｺﾞｼｯｸM" w:eastAsia="HGSｺﾞｼｯｸM" w:hAnsi="HGSｺﾞｼｯｸM"/>
          <w:sz w:val="22"/>
        </w:rPr>
      </w:pPr>
    </w:p>
    <w:p w14:paraId="7682C83E" w14:textId="77777777" w:rsidR="005E3A10" w:rsidRDefault="005E3A10">
      <w:pPr>
        <w:rPr>
          <w:rFonts w:ascii="HGSｺﾞｼｯｸM" w:eastAsia="HGSｺﾞｼｯｸM" w:hAnsi="HGSｺﾞｼｯｸM"/>
          <w:sz w:val="22"/>
        </w:rPr>
      </w:pPr>
    </w:p>
    <w:p w14:paraId="1248F307" w14:textId="77777777" w:rsidR="005E3A10" w:rsidRDefault="005E3A10">
      <w:pPr>
        <w:rPr>
          <w:rFonts w:ascii="HGSｺﾞｼｯｸM" w:eastAsia="HGSｺﾞｼｯｸM" w:hAnsi="HGSｺﾞｼｯｸM"/>
          <w:sz w:val="22"/>
        </w:rPr>
      </w:pPr>
    </w:p>
    <w:p w14:paraId="13A01ACE" w14:textId="77777777" w:rsidR="005E3A10" w:rsidRDefault="009B7064">
      <w:pPr>
        <w:rPr>
          <w:rFonts w:ascii="HGSｺﾞｼｯｸM" w:eastAsia="HGSｺﾞｼｯｸM" w:hAnsi="HGSｺﾞｼｯｸM"/>
          <w:sz w:val="22"/>
        </w:rPr>
      </w:pPr>
      <w:r>
        <w:rPr>
          <w:rFonts w:hint="eastAsia"/>
          <w:noProof/>
        </w:rPr>
        <mc:AlternateContent>
          <mc:Choice Requires="wps">
            <w:drawing>
              <wp:anchor distT="0" distB="0" distL="71755" distR="71755" simplePos="0" relativeHeight="3" behindDoc="0" locked="0" layoutInCell="1" hidden="0" allowOverlap="1" wp14:anchorId="0921C673" wp14:editId="6FC6E80A">
                <wp:simplePos x="0" y="0"/>
                <wp:positionH relativeFrom="column">
                  <wp:posOffset>590550</wp:posOffset>
                </wp:positionH>
                <wp:positionV relativeFrom="paragraph">
                  <wp:posOffset>184785</wp:posOffset>
                </wp:positionV>
                <wp:extent cx="5098415" cy="346710"/>
                <wp:effectExtent l="0" t="0" r="635" b="635"/>
                <wp:wrapNone/>
                <wp:docPr id="1045" name="オブジェクト 0"/>
                <wp:cNvGraphicFramePr/>
                <a:graphic xmlns:a="http://schemas.openxmlformats.org/drawingml/2006/main">
                  <a:graphicData uri="http://schemas.microsoft.com/office/word/2010/wordprocessingShape">
                    <wps:wsp>
                      <wps:cNvSpPr txBox="1"/>
                      <wps:spPr>
                        <a:xfrm>
                          <a:off x="0" y="0"/>
                          <a:ext cx="5098415" cy="3467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199BE739"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ケアマネジャーや包括、ＭＳＷ等とのサービス利用調整を行った上で申請。</w:t>
                            </w:r>
                          </w:p>
                        </w:txbxContent>
                      </wps:txbx>
                      <wps:bodyPr vertOverflow="overflow" horzOverflow="overflow" wrap="square" lIns="74295" tIns="8890" rIns="74295" bIns="8890" anchor="ctr"/>
                    </wps:wsp>
                  </a:graphicData>
                </a:graphic>
              </wp:anchor>
            </w:drawing>
          </mc:Choice>
          <mc:Fallback>
            <w:pict>
              <v:shape w14:anchorId="0921C673" id="_x0000_s1045" type="#_x0000_t202" style="position:absolute;left:0;text-align:left;margin-left:46.5pt;margin-top:14.55pt;width:401.45pt;height:27.3pt;z-index:3;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FQIAAIoEAAAOAAAAZHJzL2Uyb0RvYy54bWysVM2O0zAQviPxDpbvNGm37bZV05VgVYSE&#10;WMTCA7iOnUQ4HmN7m5SnZzxt08JyWCF8cGzP7/fNTNZ3fWvYXvnQgC34eJRzpqyEsrFVwb993b5Z&#10;cBaisKUwYFXBDyrwu83rV+vOrdQEajCl8gyd2LDqXMHrGN0qy4KsVSvCCJyyKNTgWxHx6qus9KJD&#10;763JJnk+zzrwpfMgVQj4en8U8g3511rJ+KB1UJGZgmNukXZP+y7t2WYtVpUXrm7kKQ3xD1m0orEY&#10;dHB1L6JgT7555qptpIcAOo4ktBlo3UhFGBDNOP8DzWMtnCIsSE5wA03h/7mVn/aP7rNnsX8LPRYw&#10;EdK5sAr4mPD02rfpi5kylCOFh4E21Ucm8XGWLxfT8YwzibKb6fx2TLxmF2vnQ3yvoGXpUHCPZSG2&#10;xP5jiBgRVc8qKVgA05Tbxhi6+Gr3zni2F1jCLa2UJJr8pmYs6wo+v5lhirJ1ZcGDrSiIheTqaGIs&#10;Wl7w0SkejEqBjP2iNGtKgvksck7rFJlUk4pGzy+2OiknO0Wt+WLLQZ1igo2DZdtY8ASTRkYNTJXf&#10;qZZIkz7qn4Ef4Sbksd/1iBerPjmXfQflAbsBBzo+4KYNIKlwOnFWg//5t/cOBwgJ//EkvOLMfLDY&#10;obfTyRJ7ItJlsVhiXfy1YHclEFai64LL6InhlB02PFX5NJxpoq7vBOfyC9n8AgAA//8DAFBLAwQU&#10;AAYACAAAACEAjFQqPd4AAAAIAQAADwAAAGRycy9kb3ducmV2LnhtbEyPzU7DMBCE70i8g7VIXCrq&#10;tFEgCXEqhATi2oI4u/HmR43XUey2Lk/PcqK3Wc1q5ptqE+0oTjj7wZGC1TIBgdQ4M1Cn4Ovz7SEH&#10;4YMmo0dHqOCCHjb17U2lS+POtMXTLnSCQ8iXWkEfwlRK6ZserfZLNyGx17rZ6sDn3Ekz6zOH21Gu&#10;k+RRWj0QN/R6wtcem8PuaBX8xMNH00abtW6RpN/vl3y7yLxS93fx5RlEwBj+n+EPn9GhZqa9O5Lx&#10;YlRQpDwlKFgXKxDs50VWgNizSJ9A1pW8HlD/AgAA//8DAFBLAQItABQABgAIAAAAIQC2gziS/gAA&#10;AOEBAAATAAAAAAAAAAAAAAAAAAAAAABbQ29udGVudF9UeXBlc10ueG1sUEsBAi0AFAAGAAgAAAAh&#10;ADj9If/WAAAAlAEAAAsAAAAAAAAAAAAAAAAALwEAAF9yZWxzLy5yZWxzUEsBAi0AFAAGAAgAAAAh&#10;AIz+JfkVAgAAigQAAA4AAAAAAAAAAAAAAAAALgIAAGRycy9lMm9Eb2MueG1sUEsBAi0AFAAGAAgA&#10;AAAhAIxUKj3eAAAACAEAAA8AAAAAAAAAAAAAAAAAbwQAAGRycy9kb3ducmV2LnhtbFBLBQYAAAAA&#10;BAAEAPMAAAB6BQAAAAA=&#10;" stroked="f" strokeweight=".5pt">
                <v:textbox inset="5.85pt,.7pt,5.85pt,.7pt">
                  <w:txbxContent>
                    <w:p w14:paraId="199BE739" w14:textId="77777777" w:rsidR="005E3A10" w:rsidRDefault="009B7064">
                      <w:pPr>
                        <w:jc w:val="left"/>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ケアマネジャーや包括、ＭＳＷ等とのサービス利用調整を行った上で申請。</w:t>
                      </w:r>
                    </w:p>
                  </w:txbxContent>
                </v:textbox>
              </v:shape>
            </w:pict>
          </mc:Fallback>
        </mc:AlternateContent>
      </w:r>
    </w:p>
    <w:p w14:paraId="0030FA5A" w14:textId="77777777" w:rsidR="005E3A10" w:rsidRDefault="005E3A10">
      <w:pPr>
        <w:rPr>
          <w:rFonts w:ascii="HGSｺﾞｼｯｸM" w:eastAsia="HGSｺﾞｼｯｸM" w:hAnsi="HGSｺﾞｼｯｸM"/>
          <w:sz w:val="22"/>
        </w:rPr>
      </w:pPr>
    </w:p>
    <w:p w14:paraId="7200F3EF" w14:textId="77777777" w:rsidR="005E3A10" w:rsidRDefault="005E3A10">
      <w:pPr>
        <w:pStyle w:val="a9"/>
        <w:ind w:left="450"/>
        <w:rPr>
          <w:rFonts w:ascii="HGSｺﾞｼｯｸM" w:eastAsia="HGSｺﾞｼｯｸM" w:hAnsi="HGSｺﾞｼｯｸM"/>
          <w:sz w:val="22"/>
        </w:rPr>
      </w:pPr>
    </w:p>
    <w:sectPr w:rsidR="005E3A10" w:rsidSect="009B7064">
      <w:pgSz w:w="11906" w:h="16838"/>
      <w:pgMar w:top="737" w:right="1304" w:bottom="624"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3893" w14:textId="77777777" w:rsidR="009B7064" w:rsidRDefault="009B7064">
      <w:r>
        <w:separator/>
      </w:r>
    </w:p>
  </w:endnote>
  <w:endnote w:type="continuationSeparator" w:id="0">
    <w:p w14:paraId="79CE857F" w14:textId="77777777" w:rsidR="009B7064" w:rsidRDefault="009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D250" w14:textId="77777777" w:rsidR="009B7064" w:rsidRDefault="009B7064">
      <w:r>
        <w:separator/>
      </w:r>
    </w:p>
  </w:footnote>
  <w:footnote w:type="continuationSeparator" w:id="0">
    <w:p w14:paraId="5C5A10AE" w14:textId="77777777" w:rsidR="009B7064" w:rsidRDefault="009B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F36D7B6"/>
    <w:lvl w:ilvl="0" w:tplc="6418462C">
      <w:start w:val="1"/>
      <w:numFmt w:val="decimalFullWidth"/>
      <w:lvlText w:val="%1．"/>
      <w:lvlJc w:val="left"/>
      <w:pPr>
        <w:ind w:left="367" w:hanging="450"/>
      </w:pPr>
      <w:rPr>
        <w:rFonts w:hint="default"/>
      </w:rPr>
    </w:lvl>
    <w:lvl w:ilvl="1" w:tplc="EF064300">
      <w:start w:val="1"/>
      <w:numFmt w:val="decimalEnclosedCircle"/>
      <w:lvlText w:val="%2"/>
      <w:lvlJc w:val="left"/>
      <w:pPr>
        <w:ind w:left="717" w:hanging="360"/>
      </w:pPr>
      <w:rPr>
        <w:rFonts w:hint="default"/>
      </w:rPr>
    </w:lvl>
    <w:lvl w:ilvl="2" w:tplc="04090011">
      <w:start w:val="1"/>
      <w:numFmt w:val="decimalEnclosedCircle"/>
      <w:lvlText w:val="%3"/>
      <w:lvlJc w:val="left"/>
      <w:pPr>
        <w:ind w:left="1237" w:hanging="440"/>
      </w:pPr>
    </w:lvl>
    <w:lvl w:ilvl="3" w:tplc="0409000F">
      <w:start w:val="1"/>
      <w:numFmt w:val="decimal"/>
      <w:lvlText w:val="%4."/>
      <w:lvlJc w:val="left"/>
      <w:pPr>
        <w:ind w:left="1677" w:hanging="440"/>
      </w:pPr>
    </w:lvl>
    <w:lvl w:ilvl="4" w:tplc="04090017">
      <w:start w:val="1"/>
      <w:numFmt w:val="aiueoFullWidth"/>
      <w:lvlText w:val="(%5)"/>
      <w:lvlJc w:val="left"/>
      <w:pPr>
        <w:ind w:left="2117" w:hanging="440"/>
      </w:pPr>
    </w:lvl>
    <w:lvl w:ilvl="5" w:tplc="04090011">
      <w:start w:val="1"/>
      <w:numFmt w:val="decimalEnclosedCircle"/>
      <w:lvlText w:val="%6"/>
      <w:lvlJc w:val="left"/>
      <w:pPr>
        <w:ind w:left="2557" w:hanging="440"/>
      </w:pPr>
    </w:lvl>
    <w:lvl w:ilvl="6" w:tplc="0409000F">
      <w:start w:val="1"/>
      <w:numFmt w:val="decimal"/>
      <w:lvlText w:val="%7."/>
      <w:lvlJc w:val="left"/>
      <w:pPr>
        <w:ind w:left="2997" w:hanging="440"/>
      </w:pPr>
    </w:lvl>
    <w:lvl w:ilvl="7" w:tplc="04090017">
      <w:start w:val="1"/>
      <w:numFmt w:val="aiueoFullWidth"/>
      <w:lvlText w:val="(%8)"/>
      <w:lvlJc w:val="left"/>
      <w:pPr>
        <w:ind w:left="3437" w:hanging="440"/>
      </w:pPr>
    </w:lvl>
    <w:lvl w:ilvl="8" w:tplc="04090011">
      <w:start w:val="1"/>
      <w:numFmt w:val="decimalEnclosedCircle"/>
      <w:lvlText w:val="%9"/>
      <w:lvlJc w:val="left"/>
      <w:pPr>
        <w:ind w:left="3877" w:hanging="440"/>
      </w:pPr>
    </w:lvl>
  </w:abstractNum>
  <w:num w:numId="1" w16cid:durableId="3867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10"/>
    <w:rsid w:val="005E3A10"/>
    <w:rsid w:val="009B7064"/>
    <w:rsid w:val="00FC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92FBF"/>
  <w15:docId w15:val="{F3D8E85F-6CAA-431A-AF7E-30327BAD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annotation text"/>
    <w:basedOn w:val="a"/>
    <w:link w:val="af"/>
    <w:semiHidden/>
    <w:pPr>
      <w:jc w:val="left"/>
    </w:pPr>
  </w:style>
  <w:style w:type="character" w:customStyle="1" w:styleId="af">
    <w:name w:val="コメント文字列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萬亀　美穂</dc:creator>
  <cp:lastModifiedBy>萬亀　美穂</cp:lastModifiedBy>
  <cp:revision>2</cp:revision>
  <cp:lastPrinted>2025-06-13T07:57:00Z</cp:lastPrinted>
  <dcterms:created xsi:type="dcterms:W3CDTF">2025-06-13T08:01:00Z</dcterms:created>
  <dcterms:modified xsi:type="dcterms:W3CDTF">2025-06-13T08:01:00Z</dcterms:modified>
</cp:coreProperties>
</file>