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79" w:rightChars="114"/>
        <w:jc w:val="right"/>
        <w:rPr>
          <w:rFonts w:hint="default" w:eastAsia="PMingLiU"/>
        </w:rPr>
      </w:pPr>
      <w:r>
        <w:rPr>
          <w:rFonts w:hint="eastAsia"/>
        </w:rPr>
        <w:t>令和　　年　　月　　日</w:t>
      </w:r>
    </w:p>
    <w:p>
      <w:pPr>
        <w:pStyle w:val="0"/>
        <w:ind w:firstLine="123" w:firstLineChars="5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宛先</w:t>
      </w:r>
      <w:r>
        <w:rPr>
          <w:rFonts w:hint="eastAsia"/>
        </w:rPr>
        <w:t>)</w:t>
      </w:r>
    </w:p>
    <w:p>
      <w:pPr>
        <w:pStyle w:val="0"/>
        <w:ind w:firstLine="245" w:firstLineChars="100"/>
        <w:rPr>
          <w:rFonts w:hint="default" w:eastAsia="PMingLiU"/>
        </w:rPr>
      </w:pPr>
      <w:r>
        <w:rPr>
          <w:rFonts w:hint="eastAsia"/>
        </w:rPr>
        <w:t>輪島市長　坂　口　　　</w:t>
      </w:r>
      <w:bookmarkStart w:id="0" w:name="_GoBack"/>
      <w:bookmarkEnd w:id="0"/>
      <w:r>
        <w:rPr>
          <w:rFonts w:hint="eastAsia"/>
        </w:rPr>
        <w:t>茂　様</w:t>
      </w:r>
    </w:p>
    <w:p>
      <w:pPr>
        <w:pStyle w:val="0"/>
        <w:wordWrap w:val="0"/>
        <w:ind w:right="762" w:rightChars="311"/>
        <w:jc w:val="right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金融機関・店舗名</w:t>
      </w:r>
      <w:r>
        <w:rPr>
          <w:rFonts w:hint="eastAsia"/>
        </w:rPr>
        <w:t>)</w:t>
      </w:r>
      <w:r>
        <w:rPr>
          <w:rFonts w:hint="default"/>
        </w:rPr>
        <w:t xml:space="preserve">  </w:t>
      </w:r>
      <w:r>
        <w:rPr>
          <w:rFonts w:hint="eastAsia"/>
        </w:rPr>
        <w:t>　　　</w:t>
      </w:r>
      <w:r>
        <w:rPr>
          <w:rFonts w:hint="default"/>
        </w:rPr>
        <w:t xml:space="preserve"> </w:t>
      </w:r>
      <w:r>
        <w:rPr>
          <w:rFonts w:hint="eastAsia"/>
        </w:rPr>
        <w:t>　　　　　</w:t>
      </w:r>
    </w:p>
    <w:p>
      <w:pPr>
        <w:pStyle w:val="0"/>
        <w:ind w:right="279" w:rightChars="114" w:firstLine="3922" w:firstLineChars="1600"/>
        <w:jc w:val="right"/>
        <w:rPr>
          <w:rFonts w:hint="default"/>
        </w:rPr>
      </w:pPr>
    </w:p>
    <w:p>
      <w:pPr>
        <w:pStyle w:val="0"/>
        <w:ind w:right="279" w:rightChars="114" w:firstLine="3922" w:firstLineChars="1600"/>
        <w:jc w:val="right"/>
        <w:rPr>
          <w:rFonts w:hint="default"/>
        </w:rPr>
      </w:pPr>
      <w:r>
        <w:rPr>
          <w:rFonts w:hint="eastAsia"/>
        </w:rPr>
        <w:t>㊞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eastAsia="PMingLiU"/>
        </w:rPr>
      </w:pPr>
      <w:r>
        <w:rPr>
          <w:rFonts w:hint="eastAsia"/>
        </w:rPr>
        <w:t>輪島市中小企業経営安定資金融資実行通知書</w:t>
      </w:r>
    </w:p>
    <w:p>
      <w:pPr>
        <w:pStyle w:val="0"/>
        <w:jc w:val="center"/>
        <w:rPr>
          <w:rFonts w:hint="default" w:eastAsia="PMingLiU"/>
        </w:rPr>
      </w:pPr>
    </w:p>
    <w:tbl>
      <w:tblPr>
        <w:tblStyle w:val="11"/>
        <w:tblW w:w="90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53"/>
        <w:gridCol w:w="2693"/>
        <w:gridCol w:w="606"/>
        <w:gridCol w:w="1237"/>
        <w:gridCol w:w="567"/>
        <w:gridCol w:w="992"/>
        <w:gridCol w:w="958"/>
      </w:tblGrid>
      <w:tr>
        <w:trPr>
          <w:trHeight w:val="851" w:hRule="atLeast"/>
        </w:trPr>
        <w:tc>
          <w:tcPr>
            <w:tcW w:w="1953" w:type="dxa"/>
            <w:vAlign w:val="center"/>
          </w:tcPr>
          <w:p>
            <w:pPr>
              <w:pStyle w:val="0"/>
              <w:ind w:left="7" w:hanging="7" w:hangingChars="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商号又は法人名</w:t>
            </w:r>
          </w:p>
        </w:tc>
        <w:tc>
          <w:tcPr>
            <w:tcW w:w="7053" w:type="dxa"/>
            <w:gridSpan w:val="6"/>
            <w:vAlign w:val="center"/>
          </w:tcPr>
          <w:p>
            <w:pPr>
              <w:pStyle w:val="0"/>
              <w:ind w:left="125" w:leftChars="51" w:right="152" w:rightChars="62"/>
              <w:jc w:val="left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1953" w:type="dxa"/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氏名又は</w:t>
            </w:r>
          </w:p>
          <w:p>
            <w:pPr>
              <w:pStyle w:val="0"/>
              <w:spacing w:line="32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053" w:type="dxa"/>
            <w:gridSpan w:val="6"/>
            <w:vAlign w:val="center"/>
          </w:tcPr>
          <w:p>
            <w:pPr>
              <w:pStyle w:val="0"/>
              <w:ind w:left="125" w:leftChars="51" w:right="152" w:rightChars="62"/>
              <w:jc w:val="left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195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7053" w:type="dxa"/>
            <w:gridSpan w:val="6"/>
            <w:vAlign w:val="center"/>
          </w:tcPr>
          <w:p>
            <w:pPr>
              <w:pStyle w:val="0"/>
              <w:ind w:left="125" w:leftChars="51" w:right="152" w:rightChars="62"/>
              <w:jc w:val="left"/>
              <w:rPr>
                <w:rFonts w:hint="default"/>
              </w:rPr>
            </w:pPr>
          </w:p>
        </w:tc>
      </w:tr>
      <w:tr>
        <w:trPr>
          <w:trHeight w:val="284" w:hRule="atLeast"/>
        </w:trPr>
        <w:tc>
          <w:tcPr>
            <w:tcW w:w="1953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融資実行額</w:t>
            </w:r>
          </w:p>
        </w:tc>
        <w:tc>
          <w:tcPr>
            <w:tcW w:w="5103" w:type="dxa"/>
            <w:gridSpan w:val="4"/>
            <w:vMerge w:val="restart"/>
            <w:vAlign w:val="center"/>
          </w:tcPr>
          <w:p>
            <w:pPr>
              <w:pStyle w:val="0"/>
              <w:spacing w:line="360" w:lineRule="exact"/>
              <w:ind w:right="152" w:rightChars="62"/>
              <w:jc w:val="left"/>
              <w:rPr>
                <w:rFonts w:hint="default"/>
              </w:rPr>
            </w:pPr>
          </w:p>
          <w:p>
            <w:pPr>
              <w:pStyle w:val="0"/>
              <w:spacing w:line="360" w:lineRule="exact"/>
              <w:ind w:right="152" w:rightChars="62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  <w:p>
            <w:pPr>
              <w:pStyle w:val="0"/>
              <w:spacing w:line="360" w:lineRule="exact"/>
              <w:ind w:right="152" w:rightChars="62"/>
              <w:jc w:val="left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64770</wp:posOffset>
                      </wp:positionV>
                      <wp:extent cx="3019425" cy="549275"/>
                      <wp:effectExtent l="635" t="635" r="29845" b="10795"/>
                      <wp:wrapNone/>
                      <wp:docPr id="1026" name="AutoShap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019425" cy="549275"/>
                              </a:xfrm>
                              <a:prstGeom prst="bracketPair">
                                <a:avLst>
                                  <a:gd name="adj" fmla="val 10236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360" w:lineRule="exact"/>
                                    <w:ind w:right="152" w:rightChars="62" w:firstLine="123" w:firstLineChars="5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内訳　運転資金　　　　　　　　　円</w:t>
                                  </w:r>
                                </w:p>
                                <w:p>
                                  <w:pPr>
                                    <w:pStyle w:val="0"/>
                                    <w:ind w:firstLine="858" w:firstLineChars="35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設備資金　　　　　　　　　円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style="mso-wrap-distance-right:9pt;mso-wrap-distance-bottom:0pt;margin-top:5.09pt;mso-position-vertical-relative:text;mso-position-horizontal-relative:text;v-text-anchor:top;position:absolute;height:43.25pt;mso-wrap-distance-top:0pt;width:237.75pt;mso-wrap-distance-left:9pt;margin-left:3.75pt;z-index:2;" o:spid="_x0000_s1026" o:allowincell="t" o:allowoverlap="t" filled="f" stroked="t" strokecolor="#000000" strokeweight="0.25pt" o:spt="185" type="#_x0000_t185" adj="2211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360" w:lineRule="exact"/>
                              <w:ind w:right="152" w:rightChars="62" w:firstLine="123" w:firstLineChars="5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内訳　運転資金　　　　　　　　　円</w:t>
                            </w:r>
                          </w:p>
                          <w:p>
                            <w:pPr>
                              <w:pStyle w:val="0"/>
                              <w:ind w:firstLine="858" w:firstLineChars="35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設備資金　　　　　　　　　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pStyle w:val="0"/>
              <w:ind w:right="152" w:rightChars="6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融資利率</w:t>
            </w:r>
          </w:p>
        </w:tc>
      </w:tr>
      <w:tr>
        <w:trPr>
          <w:trHeight w:val="1418" w:hRule="atLeast"/>
        </w:trPr>
        <w:tc>
          <w:tcPr>
            <w:tcW w:w="1953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5103" w:type="dxa"/>
            <w:gridSpan w:val="4"/>
            <w:vMerge w:val="continue"/>
            <w:vAlign w:val="center"/>
          </w:tcPr>
          <w:p>
            <w:pPr>
              <w:pStyle w:val="0"/>
              <w:ind w:left="189" w:leftChars="77" w:right="152" w:rightChars="62"/>
              <w:jc w:val="left"/>
              <w:rPr>
                <w:rFonts w:hint="default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％</w:t>
            </w:r>
          </w:p>
        </w:tc>
      </w:tr>
      <w:tr>
        <w:trPr>
          <w:trHeight w:val="851" w:hRule="atLeas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融資期間</w:t>
            </w:r>
          </w:p>
        </w:tc>
        <w:tc>
          <w:tcPr>
            <w:tcW w:w="70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" w:rightChars="4" w:firstLine="245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日～令和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か月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851" w:hRule="atLeas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据置期間</w:t>
            </w:r>
          </w:p>
        </w:tc>
        <w:tc>
          <w:tcPr>
            <w:tcW w:w="70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" w:rightChars="4" w:firstLine="245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日～令和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</w:t>
            </w:r>
            <w:r>
              <w:rPr>
                <w:rFonts w:hint="eastAsia"/>
              </w:rPr>
              <w:t>(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　か月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851" w:hRule="atLeas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償還方法</w:t>
            </w: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" w:rightChars="4" w:firstLine="245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日から</w:t>
            </w: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1" w:rightChars="-41"/>
              <w:jc w:val="left"/>
              <w:rPr>
                <w:rFonts w:hint="default"/>
              </w:rPr>
            </w:pPr>
            <w:r>
              <w:rPr>
                <w:rFonts w:hint="eastAsia"/>
              </w:rPr>
              <w:t>毎　月　　　　　　円　　　　　　</w:t>
            </w:r>
          </w:p>
          <w:p>
            <w:pPr>
              <w:pStyle w:val="0"/>
              <w:ind w:right="-101" w:rightChars="-41"/>
              <w:jc w:val="left"/>
              <w:rPr>
                <w:rFonts w:hint="default"/>
              </w:rPr>
            </w:pPr>
            <w:r>
              <w:rPr>
                <w:rFonts w:hint="eastAsia"/>
              </w:rPr>
              <w:t>最終月　　　　　　円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" w:rightChars="4"/>
              <w:jc w:val="left"/>
              <w:rPr>
                <w:rFonts w:hint="default"/>
              </w:rPr>
            </w:pPr>
            <w:r>
              <w:rPr>
                <w:rFonts w:hint="eastAsia"/>
              </w:rPr>
              <w:t>返済</w:t>
            </w:r>
          </w:p>
        </w:tc>
      </w:tr>
      <w:tr>
        <w:trPr>
          <w:trHeight w:val="851" w:hRule="atLeast"/>
        </w:trPr>
        <w:tc>
          <w:tcPr>
            <w:tcW w:w="195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担保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ind w:right="-5" w:rightChars="-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信用保証</w:t>
            </w:r>
          </w:p>
        </w:tc>
        <w:tc>
          <w:tcPr>
            <w:tcW w:w="2517" w:type="dxa"/>
            <w:gridSpan w:val="3"/>
            <w:vAlign w:val="center"/>
          </w:tcPr>
          <w:p>
            <w:pPr>
              <w:pStyle w:val="0"/>
              <w:ind w:right="-5" w:rightChars="-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・　無</w:t>
            </w:r>
          </w:p>
        </w:tc>
      </w:tr>
      <w:tr>
        <w:trPr>
          <w:trHeight w:val="1701" w:hRule="atLeast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0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6" w:rightChars="288"/>
              <w:jc w:val="lef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720"/>
      <w:textDirection w:val="lrTb"/>
      <w:docGrid w:type="linesAndChars" w:linePitch="437" w:charSpace="51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pacing w:val="-2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2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158</Words>
  <Characters>154</Characters>
  <Application>JUST Note</Application>
  <Lines>1</Lines>
  <Paragraphs>1</Paragraphs>
  <CharactersWithSpaces>311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16-054</cp:lastModifiedBy>
  <cp:lastPrinted>2021-02-23T06:59:00Z</cp:lastPrinted>
  <dcterms:created xsi:type="dcterms:W3CDTF">2021-04-14T01:28:00Z</dcterms:created>
  <dcterms:modified xsi:type="dcterms:W3CDTF">2022-03-26T01:47:30Z</dcterms:modified>
  <cp:revision>9</cp:revision>
</cp:coreProperties>
</file>